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6F" w:rsidRDefault="0048306F" w:rsidP="00E26DB9">
      <w:pPr>
        <w:keepNext/>
        <w:spacing w:beforeLines="50" w:before="180" w:line="240" w:lineRule="atLeast"/>
        <w:jc w:val="center"/>
        <w:outlineLvl w:val="0"/>
        <w:rPr>
          <w:rFonts w:ascii="標楷體" w:eastAsia="標楷體" w:hAnsi="標楷體"/>
          <w:b/>
          <w:bCs/>
          <w:color w:val="000000"/>
          <w:kern w:val="52"/>
          <w:sz w:val="36"/>
          <w:szCs w:val="36"/>
        </w:rPr>
      </w:pPr>
      <w:bookmarkStart w:id="0" w:name="_Toc469479350"/>
      <w:bookmarkStart w:id="1" w:name="_GoBack"/>
      <w:bookmarkEnd w:id="1"/>
      <w:r w:rsidRPr="00A7127A">
        <w:rPr>
          <w:rFonts w:ascii="標楷體" w:eastAsia="標楷體" w:hAnsi="標楷體" w:hint="eastAsia"/>
          <w:b/>
          <w:bCs/>
          <w:color w:val="000000"/>
          <w:kern w:val="52"/>
          <w:sz w:val="36"/>
          <w:szCs w:val="36"/>
        </w:rPr>
        <w:t>弘光科技大學教師聘任暨升等辦法</w:t>
      </w:r>
      <w:bookmarkEnd w:id="0"/>
    </w:p>
    <w:p w:rsidR="0048306F" w:rsidRPr="00A33731" w:rsidRDefault="0048306F" w:rsidP="00A33731">
      <w:pPr>
        <w:keepNext/>
        <w:snapToGrid w:val="0"/>
        <w:jc w:val="right"/>
        <w:outlineLvl w:val="0"/>
        <w:rPr>
          <w:rFonts w:ascii="Times New Roman" w:eastAsia="標楷體" w:hAnsi="Times New Roman"/>
          <w:bCs/>
          <w:color w:val="000000"/>
          <w:kern w:val="52"/>
          <w:sz w:val="24"/>
          <w:szCs w:val="24"/>
        </w:rPr>
      </w:pPr>
      <w:r w:rsidRPr="00A33731">
        <w:rPr>
          <w:rFonts w:ascii="Times New Roman" w:eastAsia="標楷體" w:hAnsi="Times New Roman"/>
          <w:bCs/>
          <w:color w:val="000000"/>
          <w:kern w:val="52"/>
          <w:sz w:val="24"/>
          <w:szCs w:val="24"/>
        </w:rPr>
        <w:t>11000-003</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80</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月訂定校教評會議通過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83</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83</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9</w:t>
      </w:r>
      <w:r w:rsidRPr="00A7127A">
        <w:rPr>
          <w:rFonts w:ascii="標楷體" w:eastAsia="標楷體" w:hAnsi="標楷體" w:hint="eastAsia"/>
          <w:color w:val="000000"/>
          <w:kern w:val="2"/>
          <w:szCs w:val="24"/>
        </w:rPr>
        <w:t>月修正校務會議通過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2</w:t>
      </w:r>
      <w:r w:rsidRPr="00A7127A">
        <w:rPr>
          <w:rFonts w:ascii="標楷體" w:eastAsia="標楷體" w:hAnsi="標楷體" w:hint="eastAsia"/>
          <w:color w:val="000000"/>
          <w:kern w:val="2"/>
          <w:szCs w:val="24"/>
        </w:rPr>
        <w:t>月修正校務會議通過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10</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月修正校務會議通過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89</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4</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89</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月修正校務會議通過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91</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3</w:t>
      </w:r>
      <w:r w:rsidRPr="00A7127A">
        <w:rPr>
          <w:rFonts w:ascii="標楷體" w:eastAsia="標楷體" w:hAnsi="標楷體" w:hint="eastAsia"/>
          <w:color w:val="000000"/>
          <w:kern w:val="2"/>
          <w:szCs w:val="24"/>
        </w:rPr>
        <w:t>月修正校教評會議通過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3"/>
          <w:attr w:name="Month" w:val="1"/>
          <w:attr w:name="Day" w:val="7"/>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92</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3"/>
          <w:attr w:name="Month" w:val="6"/>
          <w:attr w:name="Day" w:val="17"/>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92</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3"/>
          <w:attr w:name="Month" w:val="6"/>
          <w:attr w:name="Day" w:val="24"/>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92</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3"/>
          <w:attr w:name="Month" w:val="11"/>
          <w:attr w:name="Day" w:val="11"/>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92</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3"/>
          <w:attr w:name="Month" w:val="11"/>
          <w:attr w:name="Day" w:val="18"/>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92</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18</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93</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20</w:t>
      </w:r>
      <w:r w:rsidRPr="00A7127A">
        <w:rPr>
          <w:rFonts w:ascii="標楷體" w:eastAsia="標楷體" w:hAnsi="標楷體" w:hint="eastAsia"/>
          <w:color w:val="000000"/>
          <w:kern w:val="2"/>
          <w:szCs w:val="24"/>
        </w:rPr>
        <w:t>日修正校教評會議通過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4"/>
          <w:attr w:name="Month" w:val="6"/>
          <w:attr w:name="Day" w:val="14"/>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93</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5"/>
          <w:attr w:name="Month" w:val="1"/>
          <w:attr w:name="Day" w:val="24"/>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94</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5"/>
          <w:attr w:name="Month" w:val="4"/>
          <w:attr w:name="Day" w:val="12"/>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94</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1"/>
          <w:attr w:name="Day" w:val="17"/>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3"/>
          <w:attr w:name="Day" w:val="21"/>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3</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21</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4"/>
          <w:attr w:name="Day" w:val="25"/>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25</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20</w:t>
      </w:r>
      <w:r w:rsidRPr="00A7127A">
        <w:rPr>
          <w:rFonts w:ascii="標楷體" w:eastAsia="標楷體" w:hAnsi="標楷體" w:hint="eastAsia"/>
          <w:color w:val="000000"/>
          <w:kern w:val="2"/>
          <w:szCs w:val="24"/>
        </w:rPr>
        <w:t>日修正校務會議通過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8"/>
          <w:attr w:name="Day" w:val="1"/>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8"/>
          <w:attr w:name="Day" w:val="9"/>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8</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9</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10"/>
          <w:attr w:name="Day" w:val="3"/>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10</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3</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6"/>
          <w:attr w:name="Month" w:val="10"/>
          <w:attr w:name="Day" w:val="24"/>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10</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2"/>
          <w:attr w:name="Day" w:val="6"/>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6</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4"/>
          <w:attr w:name="Day" w:val="24"/>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7"/>
          <w:attr w:name="Day" w:val="31"/>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7</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31</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10"/>
          <w:attr w:name="Day" w:val="9"/>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10</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9</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10"/>
          <w:attr w:name="Day" w:val="23"/>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10</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23</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12"/>
          <w:attr w:name="Day" w:val="18"/>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18</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7"/>
          <w:attr w:name="Month" w:val="12"/>
          <w:attr w:name="Day" w:val="25"/>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96</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25</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8"/>
          <w:attr w:name="Month" w:val="03"/>
          <w:attr w:name="Day" w:val="25"/>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03</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25</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8"/>
          <w:attr w:name="Month" w:val="06"/>
          <w:attr w:name="Day" w:val="03"/>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03</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8"/>
          <w:attr w:name="Month" w:val="06"/>
          <w:attr w:name="Day" w:val="17"/>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97</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98</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20</w:t>
      </w:r>
      <w:r w:rsidRPr="00A7127A">
        <w:rPr>
          <w:rFonts w:ascii="標楷體" w:eastAsia="標楷體" w:hAnsi="標楷體" w:hint="eastAsia"/>
          <w:color w:val="000000"/>
          <w:kern w:val="2"/>
          <w:szCs w:val="24"/>
        </w:rPr>
        <w:t>日修正校教評會議通過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9"/>
          <w:attr w:name="Month" w:val="02"/>
          <w:attr w:name="Day" w:val="12"/>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98</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9"/>
          <w:attr w:name="Month" w:val="11"/>
          <w:attr w:name="Day" w:val="13"/>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98</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13</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09"/>
          <w:attr w:name="Month" w:val="11"/>
          <w:attr w:name="Day" w:val="17"/>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98</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10"/>
          <w:attr w:name="Month" w:val="04"/>
          <w:attr w:name="Day" w:val="22"/>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99</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22</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IsROCDate" w:val="True"/>
          <w:attr w:name="IsLunarDate" w:val="False"/>
          <w:attr w:name="Day" w:val="27"/>
          <w:attr w:name="Month" w:val="04"/>
          <w:attr w:name="Year" w:val="2010"/>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99</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27</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10"/>
          <w:attr w:name="Month" w:val="12"/>
          <w:attr w:name="Day" w:val="28"/>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99</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28</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IsROCDate" w:val="True"/>
          <w:attr w:name="IsLunarDate" w:val="False"/>
          <w:attr w:name="Day" w:val="04"/>
          <w:attr w:name="Month" w:val="01"/>
          <w:attr w:name="Year" w:val="2011"/>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100</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04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11"/>
          <w:attr w:name="Month" w:val="2"/>
          <w:attr w:name="Day" w:val="22"/>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100</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2</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22</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11"/>
          <w:attr w:name="Month" w:val="03"/>
          <w:attr w:name="Day" w:val="22"/>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100</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03</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22</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IsROCDate" w:val="True"/>
          <w:attr w:name="IsLunarDate" w:val="False"/>
          <w:attr w:name="Day" w:val="14"/>
          <w:attr w:name="Month" w:val="04"/>
          <w:attr w:name="Year" w:val="2015"/>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104</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14</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修正校教評會議通過</w:t>
      </w:r>
    </w:p>
    <w:p w:rsidR="0048306F" w:rsidRPr="00A7127A" w:rsidRDefault="0048306F" w:rsidP="00314290">
      <w:pPr>
        <w:snapToGrid w:val="0"/>
        <w:ind w:leftChars="202" w:left="404" w:firstLineChars="1276" w:firstLine="2552"/>
        <w:jc w:val="both"/>
        <w:rPr>
          <w:rFonts w:ascii="標楷體" w:eastAsia="標楷體" w:hAnsi="Times New Roman"/>
          <w:color w:val="000000"/>
          <w:kern w:val="2"/>
          <w:szCs w:val="24"/>
        </w:rPr>
      </w:pPr>
      <w:smartTag w:uri="urn:schemas-microsoft-com:office:smarttags" w:element="chsdate">
        <w:smartTagPr>
          <w:attr w:name="Year" w:val="2015"/>
          <w:attr w:name="Month" w:val="04"/>
          <w:attr w:name="Day" w:val="28"/>
          <w:attr w:name="IsLunarDate" w:val="False"/>
          <w:attr w:name="IsROCDate" w:val="True"/>
        </w:smartTag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104</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04</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28</w:t>
        </w:r>
        <w:r w:rsidRPr="00A7127A">
          <w:rPr>
            <w:rFonts w:ascii="標楷體" w:eastAsia="標楷體" w:hAnsi="標楷體" w:hint="eastAsia"/>
            <w:color w:val="000000"/>
            <w:kern w:val="2"/>
            <w:szCs w:val="24"/>
          </w:rPr>
          <w:t>日</w:t>
        </w:r>
      </w:smartTag>
      <w:r w:rsidRPr="00A7127A">
        <w:rPr>
          <w:rFonts w:ascii="標楷體" w:eastAsia="標楷體" w:hAnsi="標楷體" w:hint="eastAsia"/>
          <w:color w:val="000000"/>
          <w:kern w:val="2"/>
          <w:szCs w:val="24"/>
        </w:rPr>
        <w:t>修正校務會議通過</w:t>
      </w:r>
    </w:p>
    <w:p w:rsidR="0048306F" w:rsidRPr="00A7127A" w:rsidRDefault="0048306F" w:rsidP="00314290">
      <w:pPr>
        <w:snapToGrid w:val="0"/>
        <w:ind w:leftChars="202" w:left="404" w:firstLineChars="1276" w:firstLine="2552"/>
        <w:jc w:val="both"/>
        <w:rPr>
          <w:rFonts w:ascii="Times New Roman" w:eastAsia="標楷體" w:hAnsi="Times New Roman"/>
          <w:color w:val="000000"/>
          <w:kern w:val="2"/>
          <w:szCs w:val="24"/>
        </w:rPr>
      </w:pPr>
      <w:r w:rsidRPr="00A7127A">
        <w:rPr>
          <w:rFonts w:ascii="Times New Roman" w:eastAsia="標楷體" w:hAnsi="Times New Roman" w:hint="eastAsia"/>
          <w:color w:val="000000"/>
          <w:kern w:val="2"/>
          <w:szCs w:val="24"/>
        </w:rPr>
        <w:lastRenderedPageBreak/>
        <w:t>中華民國</w:t>
      </w:r>
      <w:r w:rsidRPr="00A7127A">
        <w:rPr>
          <w:rFonts w:ascii="Times New Roman" w:eastAsia="標楷體" w:hAnsi="Times New Roman"/>
          <w:color w:val="000000"/>
          <w:kern w:val="2"/>
          <w:szCs w:val="24"/>
        </w:rPr>
        <w:t>104</w:t>
      </w:r>
      <w:r w:rsidRPr="00A7127A">
        <w:rPr>
          <w:rFonts w:ascii="Times New Roman" w:eastAsia="標楷體" w:hAnsi="Times New Roman" w:hint="eastAsia"/>
          <w:color w:val="000000"/>
          <w:kern w:val="2"/>
          <w:szCs w:val="24"/>
        </w:rPr>
        <w:t>年</w:t>
      </w:r>
      <w:r w:rsidRPr="00A7127A">
        <w:rPr>
          <w:rFonts w:ascii="標楷體" w:eastAsia="標楷體" w:hAnsi="標楷體"/>
          <w:color w:val="000000"/>
          <w:kern w:val="2"/>
          <w:szCs w:val="24"/>
        </w:rPr>
        <w:t>10</w:t>
      </w:r>
      <w:r w:rsidRPr="00A7127A">
        <w:rPr>
          <w:rFonts w:ascii="Times New Roman" w:eastAsia="標楷體" w:hAnsi="Times New Roman" w:hint="eastAsia"/>
          <w:color w:val="000000"/>
          <w:kern w:val="2"/>
          <w:szCs w:val="24"/>
        </w:rPr>
        <w:t>月</w:t>
      </w:r>
      <w:r w:rsidRPr="00A7127A">
        <w:rPr>
          <w:rFonts w:ascii="標楷體" w:eastAsia="標楷體" w:hAnsi="標楷體"/>
          <w:color w:val="000000"/>
          <w:kern w:val="2"/>
          <w:szCs w:val="24"/>
        </w:rPr>
        <w:t>30</w:t>
      </w:r>
      <w:r w:rsidRPr="00A7127A">
        <w:rPr>
          <w:rFonts w:ascii="Times New Roman" w:eastAsia="標楷體" w:hAnsi="Times New Roman" w:hint="eastAsia"/>
          <w:color w:val="000000"/>
          <w:kern w:val="2"/>
          <w:szCs w:val="24"/>
        </w:rPr>
        <w:t>日修正校教評會議通過</w:t>
      </w:r>
    </w:p>
    <w:p w:rsidR="0048306F" w:rsidRPr="00A7127A" w:rsidRDefault="0048306F" w:rsidP="00314290">
      <w:pPr>
        <w:snapToGrid w:val="0"/>
        <w:ind w:leftChars="202" w:left="404" w:firstLineChars="1276" w:firstLine="2552"/>
        <w:jc w:val="both"/>
        <w:rPr>
          <w:rFonts w:ascii="Times New Roman"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104</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17</w:t>
      </w:r>
      <w:r w:rsidRPr="00A7127A">
        <w:rPr>
          <w:rFonts w:ascii="標楷體" w:eastAsia="標楷體" w:hAnsi="標楷體" w:hint="eastAsia"/>
          <w:color w:val="000000"/>
          <w:kern w:val="2"/>
          <w:szCs w:val="24"/>
        </w:rPr>
        <w:t>日修正校務會議</w:t>
      </w:r>
      <w:r w:rsidRPr="00A7127A">
        <w:rPr>
          <w:rFonts w:ascii="Times New Roman" w:eastAsia="標楷體" w:hAnsi="Times New Roman" w:hint="eastAsia"/>
          <w:color w:val="000000"/>
          <w:kern w:val="2"/>
          <w:szCs w:val="24"/>
        </w:rPr>
        <w:t>通過</w:t>
      </w:r>
    </w:p>
    <w:p w:rsidR="0048306F" w:rsidRPr="00A7127A" w:rsidRDefault="0048306F" w:rsidP="00314290">
      <w:pPr>
        <w:snapToGrid w:val="0"/>
        <w:ind w:leftChars="202" w:left="404" w:firstLineChars="1276" w:firstLine="2552"/>
        <w:jc w:val="both"/>
        <w:rPr>
          <w:rFonts w:ascii="Times New Roman" w:eastAsia="標楷體" w:hAnsi="Times New Roman"/>
          <w:color w:val="000000"/>
        </w:rPr>
      </w:pPr>
      <w:r w:rsidRPr="00A7127A">
        <w:rPr>
          <w:rFonts w:ascii="Times New Roman" w:eastAsia="標楷體" w:hAnsi="Times New Roman" w:hint="eastAsia"/>
          <w:color w:val="000000"/>
        </w:rPr>
        <w:t>中華民國</w:t>
      </w:r>
      <w:r w:rsidRPr="00A7127A">
        <w:rPr>
          <w:rFonts w:ascii="Times New Roman" w:eastAsia="標楷體" w:hAnsi="Times New Roman"/>
          <w:color w:val="000000"/>
        </w:rPr>
        <w:t>105</w:t>
      </w:r>
      <w:r w:rsidRPr="00A7127A">
        <w:rPr>
          <w:rFonts w:ascii="Times New Roman" w:eastAsia="標楷體" w:hAnsi="Times New Roman" w:hint="eastAsia"/>
          <w:color w:val="000000"/>
        </w:rPr>
        <w:t>年</w:t>
      </w:r>
      <w:r w:rsidRPr="00A7127A">
        <w:rPr>
          <w:rFonts w:ascii="標楷體" w:eastAsia="標楷體" w:hAnsi="標楷體"/>
          <w:color w:val="000000"/>
        </w:rPr>
        <w:t>05</w:t>
      </w:r>
      <w:r w:rsidRPr="00A7127A">
        <w:rPr>
          <w:rFonts w:ascii="Times New Roman" w:eastAsia="標楷體" w:hAnsi="Times New Roman" w:hint="eastAsia"/>
          <w:color w:val="000000"/>
        </w:rPr>
        <w:t>月</w:t>
      </w:r>
      <w:r w:rsidRPr="00A7127A">
        <w:rPr>
          <w:rFonts w:ascii="標楷體" w:eastAsia="標楷體" w:hAnsi="標楷體"/>
          <w:color w:val="000000"/>
        </w:rPr>
        <w:t>17</w:t>
      </w:r>
      <w:r w:rsidRPr="00A7127A">
        <w:rPr>
          <w:rFonts w:ascii="Times New Roman" w:eastAsia="標楷體" w:hAnsi="Times New Roman" w:hint="eastAsia"/>
          <w:color w:val="000000"/>
        </w:rPr>
        <w:t>日</w:t>
      </w:r>
      <w:r>
        <w:rPr>
          <w:rFonts w:ascii="Times New Roman" w:eastAsia="標楷體" w:hAnsi="Times New Roman" w:hint="eastAsia"/>
          <w:color w:val="000000"/>
        </w:rPr>
        <w:t>修正</w:t>
      </w:r>
      <w:r w:rsidRPr="00A7127A">
        <w:rPr>
          <w:rFonts w:ascii="Times New Roman" w:eastAsia="標楷體" w:hAnsi="Times New Roman" w:hint="eastAsia"/>
          <w:color w:val="000000"/>
        </w:rPr>
        <w:t>校教評會議通過</w:t>
      </w:r>
    </w:p>
    <w:p w:rsidR="0048306F" w:rsidRDefault="0048306F" w:rsidP="00314290">
      <w:pPr>
        <w:snapToGrid w:val="0"/>
        <w:ind w:leftChars="202" w:left="404" w:firstLineChars="1276" w:firstLine="2552"/>
        <w:jc w:val="both"/>
        <w:rPr>
          <w:rFonts w:ascii="Times New Roman"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105</w:t>
      </w:r>
      <w:r w:rsidRPr="00A7127A">
        <w:rPr>
          <w:rFonts w:ascii="標楷體" w:eastAsia="標楷體" w:hAnsi="標楷體" w:hint="eastAsia"/>
          <w:color w:val="000000"/>
          <w:kern w:val="2"/>
          <w:szCs w:val="24"/>
        </w:rPr>
        <w:t>年</w:t>
      </w:r>
      <w:r w:rsidRPr="00A7127A">
        <w:rPr>
          <w:rFonts w:ascii="標楷體" w:eastAsia="標楷體" w:hAnsi="標楷體"/>
          <w:color w:val="000000"/>
          <w:kern w:val="2"/>
          <w:szCs w:val="24"/>
        </w:rPr>
        <w:t>06</w:t>
      </w:r>
      <w:r w:rsidRPr="00A7127A">
        <w:rPr>
          <w:rFonts w:ascii="標楷體" w:eastAsia="標楷體" w:hAnsi="標楷體" w:hint="eastAsia"/>
          <w:color w:val="000000"/>
          <w:kern w:val="2"/>
          <w:szCs w:val="24"/>
        </w:rPr>
        <w:t>月</w:t>
      </w:r>
      <w:r w:rsidRPr="00A7127A">
        <w:rPr>
          <w:rFonts w:ascii="標楷體" w:eastAsia="標楷體" w:hAnsi="標楷體"/>
          <w:color w:val="000000"/>
          <w:kern w:val="2"/>
          <w:szCs w:val="24"/>
        </w:rPr>
        <w:t>23</w:t>
      </w:r>
      <w:r w:rsidRPr="00A7127A">
        <w:rPr>
          <w:rFonts w:ascii="標楷體" w:eastAsia="標楷體" w:hAnsi="標楷體" w:hint="eastAsia"/>
          <w:color w:val="000000"/>
          <w:kern w:val="2"/>
          <w:szCs w:val="24"/>
        </w:rPr>
        <w:t>日修正校務會議</w:t>
      </w:r>
      <w:r w:rsidRPr="00A7127A">
        <w:rPr>
          <w:rFonts w:ascii="Times New Roman" w:eastAsia="標楷體" w:hAnsi="Times New Roman" w:hint="eastAsia"/>
          <w:color w:val="000000"/>
          <w:kern w:val="2"/>
          <w:szCs w:val="24"/>
        </w:rPr>
        <w:t>通過</w:t>
      </w:r>
    </w:p>
    <w:p w:rsidR="0048306F" w:rsidRDefault="0048306F" w:rsidP="00314290">
      <w:pPr>
        <w:snapToGrid w:val="0"/>
        <w:ind w:leftChars="202" w:left="404" w:firstLineChars="1276" w:firstLine="2552"/>
        <w:jc w:val="both"/>
        <w:rPr>
          <w:rFonts w:ascii="Times New Roman" w:eastAsia="標楷體" w:hAnsi="Times New Roman"/>
          <w:color w:val="000000"/>
        </w:rPr>
      </w:pPr>
      <w:r w:rsidRPr="00A7127A">
        <w:rPr>
          <w:rFonts w:ascii="Times New Roman" w:eastAsia="標楷體" w:hAnsi="Times New Roman" w:hint="eastAsia"/>
          <w:color w:val="000000"/>
        </w:rPr>
        <w:t>中華民國</w:t>
      </w:r>
      <w:r w:rsidRPr="00A7127A">
        <w:rPr>
          <w:rFonts w:ascii="Times New Roman" w:eastAsia="標楷體" w:hAnsi="Times New Roman"/>
          <w:color w:val="000000"/>
        </w:rPr>
        <w:t>105</w:t>
      </w:r>
      <w:r w:rsidRPr="00A7127A">
        <w:rPr>
          <w:rFonts w:ascii="Times New Roman" w:eastAsia="標楷體" w:hAnsi="Times New Roman" w:hint="eastAsia"/>
          <w:color w:val="000000"/>
        </w:rPr>
        <w:t>年</w:t>
      </w:r>
      <w:r>
        <w:rPr>
          <w:rFonts w:ascii="標楷體" w:eastAsia="標楷體" w:hAnsi="標楷體"/>
          <w:color w:val="000000"/>
        </w:rPr>
        <w:t>10</w:t>
      </w:r>
      <w:r w:rsidRPr="00A7127A">
        <w:rPr>
          <w:rFonts w:ascii="Times New Roman" w:eastAsia="標楷體" w:hAnsi="Times New Roman" w:hint="eastAsia"/>
          <w:color w:val="000000"/>
        </w:rPr>
        <w:t>月</w:t>
      </w:r>
      <w:r>
        <w:rPr>
          <w:rFonts w:ascii="標楷體" w:eastAsia="標楷體" w:hAnsi="標楷體"/>
          <w:color w:val="000000"/>
        </w:rPr>
        <w:t>25</w:t>
      </w:r>
      <w:r w:rsidRPr="00A7127A">
        <w:rPr>
          <w:rFonts w:ascii="Times New Roman" w:eastAsia="標楷體" w:hAnsi="Times New Roman" w:hint="eastAsia"/>
          <w:color w:val="000000"/>
        </w:rPr>
        <w:t>日</w:t>
      </w:r>
      <w:r>
        <w:rPr>
          <w:rFonts w:ascii="Times New Roman" w:eastAsia="標楷體" w:hAnsi="Times New Roman" w:hint="eastAsia"/>
          <w:color w:val="000000"/>
        </w:rPr>
        <w:t>修正</w:t>
      </w:r>
      <w:r w:rsidRPr="00A7127A">
        <w:rPr>
          <w:rFonts w:ascii="Times New Roman" w:eastAsia="標楷體" w:hAnsi="Times New Roman" w:hint="eastAsia"/>
          <w:color w:val="000000"/>
        </w:rPr>
        <w:t>校教評會議</w:t>
      </w:r>
      <w:r>
        <w:rPr>
          <w:rFonts w:ascii="Times New Roman" w:eastAsia="標楷體" w:hAnsi="Times New Roman" w:hint="eastAsia"/>
          <w:color w:val="000000"/>
        </w:rPr>
        <w:t>通過</w:t>
      </w:r>
    </w:p>
    <w:p w:rsidR="0048306F" w:rsidRDefault="0048306F" w:rsidP="00314290">
      <w:pPr>
        <w:snapToGrid w:val="0"/>
        <w:ind w:leftChars="202" w:left="404" w:firstLineChars="1276" w:firstLine="2552"/>
        <w:jc w:val="both"/>
        <w:rPr>
          <w:rFonts w:ascii="Times New Roman" w:eastAsia="標楷體" w:hAnsi="Times New Roman"/>
          <w:color w:val="000000"/>
          <w:kern w:val="2"/>
          <w:szCs w:val="24"/>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105</w:t>
      </w:r>
      <w:r w:rsidRPr="00A7127A">
        <w:rPr>
          <w:rFonts w:ascii="標楷體" w:eastAsia="標楷體" w:hAnsi="標楷體" w:hint="eastAsia"/>
          <w:color w:val="000000"/>
          <w:kern w:val="2"/>
          <w:szCs w:val="24"/>
        </w:rPr>
        <w:t>年</w:t>
      </w:r>
      <w:r>
        <w:rPr>
          <w:rFonts w:ascii="標楷體" w:eastAsia="標楷體" w:hAnsi="標楷體"/>
          <w:color w:val="000000"/>
          <w:kern w:val="2"/>
          <w:szCs w:val="24"/>
        </w:rPr>
        <w:t>11</w:t>
      </w:r>
      <w:r w:rsidRPr="00A7127A">
        <w:rPr>
          <w:rFonts w:ascii="標楷體" w:eastAsia="標楷體" w:hAnsi="標楷體" w:hint="eastAsia"/>
          <w:color w:val="000000"/>
          <w:kern w:val="2"/>
          <w:szCs w:val="24"/>
        </w:rPr>
        <w:t>月</w:t>
      </w:r>
      <w:r>
        <w:rPr>
          <w:rFonts w:ascii="標楷體" w:eastAsia="標楷體" w:hAnsi="標楷體"/>
          <w:color w:val="000000"/>
          <w:kern w:val="2"/>
          <w:szCs w:val="24"/>
        </w:rPr>
        <w:t>22</w:t>
      </w:r>
      <w:r w:rsidRPr="00A7127A">
        <w:rPr>
          <w:rFonts w:ascii="標楷體" w:eastAsia="標楷體" w:hAnsi="標楷體" w:hint="eastAsia"/>
          <w:color w:val="000000"/>
          <w:kern w:val="2"/>
          <w:szCs w:val="24"/>
        </w:rPr>
        <w:t>日修正校務會議</w:t>
      </w:r>
      <w:r w:rsidRPr="00A7127A">
        <w:rPr>
          <w:rFonts w:ascii="Times New Roman" w:eastAsia="標楷體" w:hAnsi="Times New Roman" w:hint="eastAsia"/>
          <w:color w:val="000000"/>
          <w:kern w:val="2"/>
          <w:szCs w:val="24"/>
        </w:rPr>
        <w:t>通過</w:t>
      </w:r>
    </w:p>
    <w:p w:rsidR="0048306F" w:rsidRDefault="0048306F" w:rsidP="00314290">
      <w:pPr>
        <w:snapToGrid w:val="0"/>
        <w:ind w:leftChars="202" w:left="404" w:firstLineChars="1276" w:firstLine="2552"/>
        <w:jc w:val="both"/>
        <w:rPr>
          <w:rFonts w:ascii="Times New Roman" w:eastAsia="標楷體" w:hAnsi="Times New Roman"/>
          <w:color w:val="000000"/>
        </w:rPr>
      </w:pPr>
      <w:r w:rsidRPr="00A7127A">
        <w:rPr>
          <w:rFonts w:ascii="Times New Roman" w:eastAsia="標楷體" w:hAnsi="Times New Roman" w:hint="eastAsia"/>
          <w:color w:val="000000"/>
        </w:rPr>
        <w:t>中華民國</w:t>
      </w:r>
      <w:r w:rsidRPr="00A7127A">
        <w:rPr>
          <w:rFonts w:ascii="Times New Roman" w:eastAsia="標楷體" w:hAnsi="Times New Roman"/>
          <w:color w:val="000000"/>
        </w:rPr>
        <w:t>105</w:t>
      </w:r>
      <w:r w:rsidRPr="00A7127A">
        <w:rPr>
          <w:rFonts w:ascii="Times New Roman" w:eastAsia="標楷體" w:hAnsi="Times New Roman" w:hint="eastAsia"/>
          <w:color w:val="000000"/>
        </w:rPr>
        <w:t>年</w:t>
      </w:r>
      <w:r>
        <w:rPr>
          <w:rFonts w:ascii="標楷體" w:eastAsia="標楷體" w:hAnsi="標楷體"/>
          <w:color w:val="000000"/>
        </w:rPr>
        <w:t>12</w:t>
      </w:r>
      <w:r w:rsidRPr="00A7127A">
        <w:rPr>
          <w:rFonts w:ascii="Times New Roman" w:eastAsia="標楷體" w:hAnsi="Times New Roman" w:hint="eastAsia"/>
          <w:color w:val="000000"/>
        </w:rPr>
        <w:t>月</w:t>
      </w:r>
      <w:r>
        <w:rPr>
          <w:rFonts w:ascii="標楷體" w:eastAsia="標楷體" w:hAnsi="標楷體"/>
          <w:color w:val="000000"/>
        </w:rPr>
        <w:t>19</w:t>
      </w:r>
      <w:r w:rsidRPr="00A7127A">
        <w:rPr>
          <w:rFonts w:ascii="Times New Roman" w:eastAsia="標楷體" w:hAnsi="Times New Roman" w:hint="eastAsia"/>
          <w:color w:val="000000"/>
        </w:rPr>
        <w:t>日</w:t>
      </w:r>
      <w:r>
        <w:rPr>
          <w:rFonts w:ascii="Times New Roman" w:eastAsia="標楷體" w:hAnsi="Times New Roman" w:hint="eastAsia"/>
          <w:color w:val="000000"/>
        </w:rPr>
        <w:t>修正</w:t>
      </w:r>
      <w:r w:rsidRPr="00A7127A">
        <w:rPr>
          <w:rFonts w:ascii="Times New Roman" w:eastAsia="標楷體" w:hAnsi="Times New Roman" w:hint="eastAsia"/>
          <w:color w:val="000000"/>
        </w:rPr>
        <w:t>校教評會議</w:t>
      </w:r>
      <w:r w:rsidRPr="00A7127A">
        <w:rPr>
          <w:rFonts w:ascii="Times New Roman" w:eastAsia="標楷體" w:hAnsi="Times New Roman" w:hint="eastAsia"/>
          <w:color w:val="000000"/>
          <w:kern w:val="2"/>
          <w:szCs w:val="24"/>
        </w:rPr>
        <w:t>通過</w:t>
      </w:r>
    </w:p>
    <w:p w:rsidR="0048306F" w:rsidRPr="00A7127A" w:rsidRDefault="0048306F" w:rsidP="00314290">
      <w:pPr>
        <w:snapToGrid w:val="0"/>
        <w:ind w:leftChars="202" w:left="404" w:firstLineChars="1276" w:firstLine="2552"/>
        <w:jc w:val="both"/>
        <w:rPr>
          <w:rFonts w:ascii="華康特粗楷體" w:eastAsia="華康特粗楷體" w:hAnsi="Times New Roman"/>
          <w:kern w:val="2"/>
          <w:sz w:val="16"/>
          <w:szCs w:val="16"/>
        </w:rPr>
      </w:pPr>
      <w:r w:rsidRPr="00A7127A">
        <w:rPr>
          <w:rFonts w:ascii="標楷體" w:eastAsia="標楷體" w:hAnsi="標楷體" w:hint="eastAsia"/>
          <w:color w:val="000000"/>
          <w:kern w:val="2"/>
          <w:szCs w:val="24"/>
        </w:rPr>
        <w:t>中華民國</w:t>
      </w:r>
      <w:r w:rsidRPr="00A7127A">
        <w:rPr>
          <w:rFonts w:ascii="標楷體" w:eastAsia="標楷體" w:hAnsi="標楷體"/>
          <w:color w:val="000000"/>
          <w:kern w:val="2"/>
          <w:szCs w:val="24"/>
        </w:rPr>
        <w:t>105</w:t>
      </w:r>
      <w:r w:rsidRPr="00A7127A">
        <w:rPr>
          <w:rFonts w:ascii="標楷體" w:eastAsia="標楷體" w:hAnsi="標楷體" w:hint="eastAsia"/>
          <w:color w:val="000000"/>
          <w:kern w:val="2"/>
          <w:szCs w:val="24"/>
        </w:rPr>
        <w:t>年</w:t>
      </w:r>
      <w:r>
        <w:rPr>
          <w:rFonts w:ascii="標楷體" w:eastAsia="標楷體" w:hAnsi="標楷體"/>
          <w:color w:val="000000"/>
          <w:kern w:val="2"/>
          <w:szCs w:val="24"/>
        </w:rPr>
        <w:t>12</w:t>
      </w:r>
      <w:r w:rsidRPr="00A7127A">
        <w:rPr>
          <w:rFonts w:ascii="標楷體" w:eastAsia="標楷體" w:hAnsi="標楷體" w:hint="eastAsia"/>
          <w:color w:val="000000"/>
          <w:kern w:val="2"/>
          <w:szCs w:val="24"/>
        </w:rPr>
        <w:t>月</w:t>
      </w:r>
      <w:r>
        <w:rPr>
          <w:rFonts w:ascii="標楷體" w:eastAsia="標楷體" w:hAnsi="標楷體"/>
          <w:color w:val="000000"/>
          <w:kern w:val="2"/>
          <w:szCs w:val="24"/>
        </w:rPr>
        <w:t>27</w:t>
      </w:r>
      <w:r w:rsidRPr="00A7127A">
        <w:rPr>
          <w:rFonts w:ascii="標楷體" w:eastAsia="標楷體" w:hAnsi="標楷體" w:hint="eastAsia"/>
          <w:color w:val="000000"/>
          <w:kern w:val="2"/>
          <w:szCs w:val="24"/>
        </w:rPr>
        <w:t>日修正校務會議</w:t>
      </w:r>
      <w:r>
        <w:rPr>
          <w:rFonts w:ascii="標楷體" w:eastAsia="標楷體" w:hAnsi="標楷體" w:hint="eastAsia"/>
          <w:color w:val="000000"/>
          <w:kern w:val="2"/>
          <w:szCs w:val="24"/>
        </w:rPr>
        <w:t>通過</w:t>
      </w:r>
    </w:p>
    <w:p w:rsidR="0048306F" w:rsidRPr="00A7127A" w:rsidRDefault="0048306F" w:rsidP="00314290">
      <w:pPr>
        <w:spacing w:line="480" w:lineRule="exact"/>
        <w:ind w:firstLineChars="525" w:firstLine="1471"/>
        <w:jc w:val="both"/>
        <w:rPr>
          <w:rFonts w:ascii="標楷體" w:eastAsia="標楷體" w:hAnsi="Times New Roman"/>
          <w:b/>
          <w:kern w:val="2"/>
          <w:sz w:val="28"/>
          <w:szCs w:val="28"/>
        </w:rPr>
      </w:pPr>
      <w:r w:rsidRPr="00A7127A">
        <w:rPr>
          <w:rFonts w:ascii="標楷體" w:eastAsia="標楷體" w:hAnsi="標楷體" w:hint="eastAsia"/>
          <w:b/>
          <w:kern w:val="2"/>
          <w:sz w:val="28"/>
          <w:szCs w:val="28"/>
        </w:rPr>
        <w:t>第一章總則</w:t>
      </w:r>
    </w:p>
    <w:p w:rsidR="0048306F" w:rsidRPr="00A7127A" w:rsidRDefault="0048306F" w:rsidP="00314290">
      <w:pPr>
        <w:spacing w:line="480" w:lineRule="exact"/>
        <w:ind w:left="1078" w:hangingChars="385" w:hanging="1078"/>
        <w:jc w:val="both"/>
        <w:rPr>
          <w:rFonts w:ascii="標楷體" w:eastAsia="標楷體" w:hAnsi="Times New Roman"/>
          <w:kern w:val="2"/>
          <w:sz w:val="28"/>
        </w:rPr>
      </w:pPr>
      <w:r w:rsidRPr="00A7127A">
        <w:rPr>
          <w:rFonts w:ascii="標楷體" w:eastAsia="標楷體" w:hAnsi="標楷體" w:hint="eastAsia"/>
          <w:kern w:val="2"/>
          <w:sz w:val="28"/>
        </w:rPr>
        <w:t>第一條</w:t>
      </w:r>
      <w:r>
        <w:rPr>
          <w:rFonts w:ascii="標楷體" w:eastAsia="標楷體" w:hAnsi="標楷體"/>
          <w:kern w:val="2"/>
          <w:sz w:val="28"/>
        </w:rPr>
        <w:t xml:space="preserve"> </w:t>
      </w:r>
      <w:r w:rsidRPr="00A7127A">
        <w:rPr>
          <w:rFonts w:ascii="標楷體" w:eastAsia="標楷體" w:hAnsi="標楷體" w:hint="eastAsia"/>
          <w:kern w:val="2"/>
          <w:sz w:val="28"/>
        </w:rPr>
        <w:t>弘光科技大學</w:t>
      </w:r>
      <w:r w:rsidRPr="00A7127A">
        <w:rPr>
          <w:rFonts w:ascii="標楷體" w:eastAsia="標楷體" w:hAnsi="標楷體"/>
          <w:kern w:val="2"/>
          <w:sz w:val="28"/>
        </w:rPr>
        <w:t>(</w:t>
      </w:r>
      <w:r w:rsidRPr="00A7127A">
        <w:rPr>
          <w:rFonts w:ascii="標楷體" w:eastAsia="標楷體" w:hAnsi="標楷體" w:hint="eastAsia"/>
          <w:kern w:val="2"/>
          <w:sz w:val="28"/>
        </w:rPr>
        <w:t>以下簡稱本校</w:t>
      </w:r>
      <w:r w:rsidRPr="00A7127A">
        <w:rPr>
          <w:rFonts w:ascii="標楷體" w:eastAsia="標楷體" w:hAnsi="標楷體"/>
          <w:kern w:val="2"/>
          <w:sz w:val="28"/>
        </w:rPr>
        <w:t>)</w:t>
      </w:r>
      <w:r w:rsidRPr="00A7127A">
        <w:rPr>
          <w:rFonts w:ascii="標楷體" w:eastAsia="標楷體" w:hAnsi="標楷體" w:hint="eastAsia"/>
          <w:kern w:val="2"/>
          <w:sz w:val="28"/>
        </w:rPr>
        <w:t>為使本校教師聘任與升等之作業法制化，特依據本校「教師評審委員會設置辦法」第九條之規定訂定</w:t>
      </w:r>
      <w:r w:rsidRPr="007D3C80">
        <w:rPr>
          <w:rFonts w:ascii="標楷體" w:eastAsia="標楷體" w:hAnsi="標楷體" w:hint="eastAsia"/>
          <w:kern w:val="2"/>
          <w:sz w:val="28"/>
        </w:rPr>
        <w:t>弘光科技大學教師聘任暨升等辦法</w:t>
      </w:r>
      <w:r w:rsidRPr="00A7127A">
        <w:rPr>
          <w:rFonts w:ascii="標楷體" w:eastAsia="標楷體" w:hAnsi="標楷體"/>
          <w:kern w:val="2"/>
          <w:sz w:val="28"/>
        </w:rPr>
        <w:t>(</w:t>
      </w:r>
      <w:r w:rsidRPr="00A7127A">
        <w:rPr>
          <w:rFonts w:ascii="標楷體" w:eastAsia="標楷體" w:hAnsi="標楷體" w:hint="eastAsia"/>
          <w:kern w:val="2"/>
          <w:sz w:val="28"/>
        </w:rPr>
        <w:t>以下簡稱本辦法</w:t>
      </w:r>
      <w:r w:rsidRPr="00A7127A">
        <w:rPr>
          <w:rFonts w:ascii="標楷體" w:eastAsia="標楷體" w:hAnsi="標楷體"/>
          <w:kern w:val="2"/>
          <w:sz w:val="28"/>
        </w:rPr>
        <w:t>)</w:t>
      </w:r>
      <w:r w:rsidRPr="00A7127A">
        <w:rPr>
          <w:rFonts w:ascii="標楷體" w:eastAsia="標楷體" w:hAnsi="標楷體" w:hint="eastAsia"/>
          <w:kern w:val="2"/>
          <w:sz w:val="28"/>
        </w:rPr>
        <w:t>。</w:t>
      </w:r>
    </w:p>
    <w:p w:rsidR="0048306F" w:rsidRPr="00A7127A" w:rsidRDefault="0048306F" w:rsidP="00314290">
      <w:pPr>
        <w:spacing w:line="480" w:lineRule="exact"/>
        <w:jc w:val="both"/>
        <w:rPr>
          <w:rFonts w:ascii="標楷體" w:eastAsia="標楷體" w:hAnsi="Times New Roman"/>
          <w:kern w:val="2"/>
          <w:sz w:val="28"/>
          <w:szCs w:val="28"/>
        </w:rPr>
      </w:pPr>
      <w:r w:rsidRPr="00A7127A">
        <w:rPr>
          <w:rFonts w:ascii="標楷體" w:eastAsia="標楷體" w:hAnsi="標楷體" w:hint="eastAsia"/>
          <w:kern w:val="2"/>
          <w:sz w:val="28"/>
          <w:szCs w:val="28"/>
        </w:rPr>
        <w:t>第二條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本校教師之聘任、升等除法令另有規定外，悉依本辦法辦理。</w:t>
      </w:r>
    </w:p>
    <w:p w:rsidR="0048306F" w:rsidRPr="00A7127A" w:rsidRDefault="0048306F" w:rsidP="00314290">
      <w:pPr>
        <w:spacing w:line="480" w:lineRule="exact"/>
        <w:ind w:left="1022" w:hangingChars="365" w:hanging="1022"/>
        <w:jc w:val="both"/>
        <w:rPr>
          <w:rFonts w:ascii="標楷體" w:eastAsia="標楷體" w:hAnsi="Times New Roman"/>
          <w:kern w:val="2"/>
          <w:sz w:val="28"/>
        </w:rPr>
      </w:pPr>
      <w:r w:rsidRPr="00A7127A">
        <w:rPr>
          <w:rFonts w:ascii="標楷體" w:eastAsia="標楷體" w:hAnsi="標楷體" w:hint="eastAsia"/>
          <w:kern w:val="2"/>
          <w:sz w:val="28"/>
        </w:rPr>
        <w:t>第三條</w:t>
      </w:r>
      <w:r>
        <w:rPr>
          <w:rFonts w:ascii="標楷體" w:eastAsia="標楷體" w:hAnsi="標楷體"/>
          <w:kern w:val="2"/>
          <w:sz w:val="28"/>
        </w:rPr>
        <w:t xml:space="preserve"> </w:t>
      </w:r>
      <w:r w:rsidRPr="00A7127A">
        <w:rPr>
          <w:rFonts w:ascii="標楷體" w:eastAsia="標楷體" w:hAnsi="標楷體" w:hint="eastAsia"/>
          <w:kern w:val="2"/>
          <w:sz w:val="28"/>
        </w:rPr>
        <w:t>本校各院應依本辦法另訂院教師聘任暨升等審查準則，經院務會議、校教師評審委員會通過，陳請校長核定後實施。本校各系應依本辦法及所屬院教師聘任暨升等審查準則，另訂系教師聘任暨升等審查準則，經系務會議、院及校教師評審委員會通過，陳請校長核定後實施。</w:t>
      </w:r>
    </w:p>
    <w:p w:rsidR="0048306F" w:rsidRPr="00A7127A" w:rsidRDefault="0048306F" w:rsidP="00314290">
      <w:pPr>
        <w:spacing w:line="480" w:lineRule="exact"/>
        <w:ind w:left="1022" w:hangingChars="365" w:hanging="1022"/>
        <w:jc w:val="both"/>
        <w:rPr>
          <w:rFonts w:ascii="標楷體" w:eastAsia="標楷體" w:hAnsi="Times New Roman"/>
          <w:kern w:val="2"/>
          <w:sz w:val="28"/>
        </w:rPr>
      </w:pPr>
      <w:r w:rsidRPr="00A7127A">
        <w:rPr>
          <w:rFonts w:ascii="標楷體" w:eastAsia="標楷體" w:hAnsi="標楷體" w:hint="eastAsia"/>
          <w:kern w:val="2"/>
          <w:sz w:val="28"/>
        </w:rPr>
        <w:t>第四條</w:t>
      </w:r>
      <w:r>
        <w:rPr>
          <w:rFonts w:ascii="標楷體" w:eastAsia="標楷體" w:hAnsi="標楷體"/>
          <w:kern w:val="2"/>
          <w:sz w:val="28"/>
        </w:rPr>
        <w:t xml:space="preserve"> </w:t>
      </w:r>
      <w:r w:rsidRPr="00A7127A">
        <w:rPr>
          <w:rFonts w:ascii="標楷體" w:eastAsia="標楷體" w:hAnsi="標楷體" w:hint="eastAsia"/>
          <w:kern w:val="2"/>
          <w:sz w:val="28"/>
        </w:rPr>
        <w:t>本校教師之聘任及升等須經三級教師評審委員會審查，但通識學院所屬教師得經院及校二級教評會審查。教師聘任之審查程序初審由各系</w:t>
      </w:r>
      <w:r w:rsidRPr="00A7127A">
        <w:rPr>
          <w:rFonts w:ascii="標楷體" w:eastAsia="標楷體" w:hAnsi="標楷體"/>
          <w:kern w:val="2"/>
          <w:sz w:val="28"/>
        </w:rPr>
        <w:t>(</w:t>
      </w:r>
      <w:r w:rsidRPr="00A7127A">
        <w:rPr>
          <w:rFonts w:ascii="標楷體" w:eastAsia="標楷體" w:hAnsi="標楷體" w:hint="eastAsia"/>
          <w:kern w:val="2"/>
          <w:sz w:val="28"/>
        </w:rPr>
        <w:t>所</w:t>
      </w:r>
      <w:r w:rsidRPr="00A7127A">
        <w:rPr>
          <w:rFonts w:ascii="標楷體" w:eastAsia="標楷體" w:hAnsi="標楷體"/>
          <w:kern w:val="2"/>
          <w:sz w:val="28"/>
        </w:rPr>
        <w:t>)</w:t>
      </w:r>
      <w:r w:rsidRPr="00A7127A">
        <w:rPr>
          <w:rFonts w:ascii="標楷體" w:eastAsia="標楷體" w:hAnsi="標楷體" w:hint="eastAsia"/>
          <w:kern w:val="2"/>
          <w:sz w:val="28"/>
        </w:rPr>
        <w:t>教評會</w:t>
      </w:r>
      <w:r w:rsidRPr="00A7127A">
        <w:rPr>
          <w:rFonts w:ascii="標楷體" w:eastAsia="標楷體" w:hAnsi="標楷體"/>
          <w:kern w:val="2"/>
          <w:sz w:val="28"/>
        </w:rPr>
        <w:t>(</w:t>
      </w:r>
      <w:r w:rsidRPr="00A7127A">
        <w:rPr>
          <w:rFonts w:ascii="標楷體" w:eastAsia="標楷體" w:hAnsi="標楷體" w:hint="eastAsia"/>
          <w:kern w:val="2"/>
          <w:sz w:val="28"/>
        </w:rPr>
        <w:t>以下簡稱系級教評會</w:t>
      </w:r>
      <w:r w:rsidRPr="00A7127A">
        <w:rPr>
          <w:rFonts w:ascii="標楷體" w:eastAsia="標楷體" w:hAnsi="標楷體"/>
          <w:kern w:val="2"/>
          <w:sz w:val="28"/>
        </w:rPr>
        <w:t>)</w:t>
      </w:r>
      <w:r w:rsidRPr="00A7127A">
        <w:rPr>
          <w:rFonts w:ascii="標楷體" w:eastAsia="標楷體" w:hAnsi="標楷體" w:hint="eastAsia"/>
          <w:kern w:val="2"/>
          <w:sz w:val="28"/>
        </w:rPr>
        <w:t>辦理，複審由學院教評會</w:t>
      </w:r>
      <w:r w:rsidRPr="00A7127A">
        <w:rPr>
          <w:rFonts w:ascii="標楷體" w:eastAsia="標楷體" w:hAnsi="標楷體"/>
          <w:kern w:val="2"/>
          <w:sz w:val="28"/>
        </w:rPr>
        <w:t>(</w:t>
      </w:r>
      <w:r w:rsidRPr="00A7127A">
        <w:rPr>
          <w:rFonts w:ascii="標楷體" w:eastAsia="標楷體" w:hAnsi="標楷體" w:hint="eastAsia"/>
          <w:kern w:val="2"/>
          <w:sz w:val="28"/>
        </w:rPr>
        <w:t>以下簡稱院級教評會</w:t>
      </w:r>
      <w:r w:rsidRPr="00A7127A">
        <w:rPr>
          <w:rFonts w:ascii="標楷體" w:eastAsia="標楷體" w:hAnsi="標楷體"/>
          <w:kern w:val="2"/>
          <w:sz w:val="28"/>
        </w:rPr>
        <w:t>)</w:t>
      </w:r>
      <w:r w:rsidRPr="00A7127A">
        <w:rPr>
          <w:rFonts w:ascii="標楷體" w:eastAsia="標楷體" w:hAnsi="標楷體" w:hint="eastAsia"/>
          <w:kern w:val="2"/>
          <w:sz w:val="28"/>
        </w:rPr>
        <w:t>辦理，決審由校教評會辦理。</w:t>
      </w:r>
    </w:p>
    <w:p w:rsidR="0048306F" w:rsidRPr="00A7127A" w:rsidRDefault="0048306F" w:rsidP="00314290">
      <w:pPr>
        <w:spacing w:line="480" w:lineRule="exact"/>
        <w:ind w:leftChars="-5" w:left="1009" w:hangingChars="364" w:hanging="1019"/>
        <w:jc w:val="both"/>
        <w:rPr>
          <w:rFonts w:ascii="標楷體" w:eastAsia="標楷體" w:hAnsi="Times New Roman" w:cs="新細明體"/>
          <w:sz w:val="28"/>
          <w:szCs w:val="28"/>
        </w:rPr>
      </w:pPr>
      <w:r w:rsidRPr="00A7127A">
        <w:rPr>
          <w:rFonts w:ascii="標楷體" w:eastAsia="標楷體" w:hAnsi="標楷體" w:hint="eastAsia"/>
          <w:kern w:val="2"/>
          <w:sz w:val="28"/>
          <w:szCs w:val="28"/>
        </w:rPr>
        <w:t>第五條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本校新聘教師，應在各院、</w:t>
      </w:r>
      <w:r w:rsidRPr="00A7127A">
        <w:rPr>
          <w:rFonts w:ascii="標楷體" w:eastAsia="標楷體" w:hAnsi="標楷體" w:hint="eastAsia"/>
          <w:kern w:val="2"/>
          <w:sz w:val="28"/>
        </w:rPr>
        <w:t>系</w:t>
      </w:r>
      <w:r w:rsidRPr="00A7127A">
        <w:rPr>
          <w:rFonts w:ascii="標楷體" w:eastAsia="標楷體" w:hAnsi="標楷體"/>
          <w:kern w:val="2"/>
          <w:sz w:val="28"/>
        </w:rPr>
        <w:t>(</w:t>
      </w:r>
      <w:r w:rsidRPr="00A7127A">
        <w:rPr>
          <w:rFonts w:ascii="標楷體" w:eastAsia="標楷體" w:hAnsi="標楷體" w:hint="eastAsia"/>
          <w:kern w:val="2"/>
          <w:sz w:val="28"/>
        </w:rPr>
        <w:t>所</w:t>
      </w:r>
      <w:r w:rsidRPr="00A7127A">
        <w:rPr>
          <w:rFonts w:ascii="標楷體" w:eastAsia="標楷體" w:hAnsi="標楷體"/>
          <w:kern w:val="2"/>
          <w:sz w:val="28"/>
        </w:rPr>
        <w:t>)</w:t>
      </w:r>
      <w:r w:rsidRPr="00A7127A">
        <w:rPr>
          <w:rFonts w:ascii="標楷體" w:eastAsia="標楷體" w:hAnsi="標楷體" w:hint="eastAsia"/>
          <w:kern w:val="2"/>
          <w:sz w:val="28"/>
          <w:szCs w:val="28"/>
        </w:rPr>
        <w:t>分配員額內，且填具本校「</w:t>
      </w:r>
      <w:r w:rsidRPr="00A7127A">
        <w:rPr>
          <w:rFonts w:ascii="標楷體" w:eastAsia="標楷體" w:hAnsi="標楷體" w:cs="新細明體" w:hint="eastAsia"/>
          <w:sz w:val="28"/>
          <w:szCs w:val="28"/>
        </w:rPr>
        <w:t>師資預估暨廣告刊登表」依程序簽請校長核准後辦理之；並依核定名額於傳播媒體或學術刊物刊載徵聘資訊，並本公平、公正、公開之原則辦理之。</w:t>
      </w:r>
    </w:p>
    <w:p w:rsidR="0048306F" w:rsidRPr="00A7127A" w:rsidRDefault="0048306F" w:rsidP="00314290">
      <w:pPr>
        <w:spacing w:line="480" w:lineRule="exact"/>
        <w:ind w:leftChars="-11" w:left="1011" w:hangingChars="369" w:hanging="1033"/>
        <w:jc w:val="both"/>
        <w:rPr>
          <w:rFonts w:ascii="標楷體" w:eastAsia="標楷體" w:hAnsi="Times New Roman"/>
          <w:kern w:val="2"/>
          <w:sz w:val="28"/>
          <w:szCs w:val="28"/>
        </w:rPr>
      </w:pPr>
      <w:r w:rsidRPr="00A7127A">
        <w:rPr>
          <w:rFonts w:ascii="標楷體" w:eastAsia="標楷體" w:hAnsi="標楷體" w:hint="eastAsia"/>
          <w:kern w:val="2"/>
          <w:sz w:val="28"/>
          <w:szCs w:val="28"/>
        </w:rPr>
        <w:t>第六條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本校視教學需要聘任專業技術人員及兼任教師，其聘任暨升等除依本辦法規定外，另依本校「專業技術人員聘任暨升等準則」及本校「兼任教師聘任暨升等準則」辦理，其準則另訂之。</w:t>
      </w:r>
    </w:p>
    <w:p w:rsidR="0048306F" w:rsidRPr="00A7127A" w:rsidRDefault="0048306F" w:rsidP="00314290">
      <w:pPr>
        <w:spacing w:line="480" w:lineRule="exact"/>
        <w:ind w:leftChars="408" w:left="816"/>
        <w:jc w:val="both"/>
        <w:rPr>
          <w:rFonts w:ascii="標楷體" w:eastAsia="標楷體" w:hAnsi="標楷體"/>
          <w:kern w:val="2"/>
          <w:sz w:val="28"/>
          <w:szCs w:val="28"/>
        </w:rPr>
      </w:pPr>
      <w:r w:rsidRPr="00A7127A">
        <w:rPr>
          <w:rFonts w:ascii="標楷體" w:eastAsia="標楷體" w:hAnsi="標楷體" w:hint="eastAsia"/>
          <w:kern w:val="2"/>
          <w:sz w:val="28"/>
          <w:szCs w:val="28"/>
        </w:rPr>
        <w:t>外籍教師之聘任，另須依就業服務法之規定辦理。</w:t>
      </w:r>
    </w:p>
    <w:p w:rsidR="0048306F" w:rsidRPr="00A7127A" w:rsidRDefault="0048306F" w:rsidP="00314290">
      <w:pPr>
        <w:spacing w:line="480" w:lineRule="exact"/>
        <w:ind w:left="994" w:hangingChars="355" w:hanging="994"/>
        <w:jc w:val="both"/>
        <w:rPr>
          <w:rFonts w:ascii="標楷體" w:eastAsia="標楷體" w:hAnsi="Times New Roman" w:cs="細明體"/>
          <w:kern w:val="2"/>
          <w:sz w:val="28"/>
          <w:szCs w:val="28"/>
        </w:rPr>
      </w:pPr>
      <w:r>
        <w:rPr>
          <w:rFonts w:ascii="標楷體" w:eastAsia="標楷體" w:hAnsi="標楷體" w:hint="eastAsia"/>
          <w:kern w:val="2"/>
          <w:sz w:val="28"/>
          <w:szCs w:val="28"/>
        </w:rPr>
        <w:t>第七</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本校新聘教師應於聘任程序中，提出發表論文及獲得計畫經費之要求，並訂於聘約中。</w:t>
      </w:r>
    </w:p>
    <w:p w:rsidR="0048306F" w:rsidRPr="00A7127A" w:rsidRDefault="0048306F" w:rsidP="00314290">
      <w:pPr>
        <w:spacing w:line="480" w:lineRule="exact"/>
        <w:ind w:left="995" w:firstLineChars="244" w:firstLine="684"/>
        <w:jc w:val="both"/>
        <w:rPr>
          <w:rFonts w:ascii="標楷體" w:eastAsia="標楷體" w:hAnsi="Times New Roman"/>
          <w:b/>
          <w:kern w:val="2"/>
          <w:sz w:val="28"/>
          <w:szCs w:val="28"/>
        </w:rPr>
      </w:pPr>
      <w:r w:rsidRPr="00A7127A">
        <w:rPr>
          <w:rFonts w:ascii="標楷體" w:eastAsia="標楷體" w:hAnsi="標楷體" w:hint="eastAsia"/>
          <w:b/>
          <w:kern w:val="2"/>
          <w:sz w:val="28"/>
          <w:szCs w:val="28"/>
        </w:rPr>
        <w:t>第二章聘任</w:t>
      </w:r>
    </w:p>
    <w:p w:rsidR="0048306F" w:rsidRPr="00A7127A" w:rsidRDefault="0048306F" w:rsidP="00314290">
      <w:pPr>
        <w:spacing w:line="480" w:lineRule="exact"/>
        <w:jc w:val="both"/>
        <w:rPr>
          <w:rFonts w:ascii="標楷體" w:eastAsia="標楷體" w:hAnsi="Times New Roman"/>
          <w:kern w:val="2"/>
          <w:sz w:val="28"/>
          <w:szCs w:val="28"/>
        </w:rPr>
      </w:pPr>
      <w:r w:rsidRPr="00A7127A">
        <w:rPr>
          <w:rFonts w:ascii="標楷體" w:eastAsia="標楷體" w:hAnsi="標楷體" w:hint="eastAsia"/>
          <w:kern w:val="2"/>
          <w:sz w:val="28"/>
          <w:szCs w:val="28"/>
        </w:rPr>
        <w:t>第</w:t>
      </w:r>
      <w:r>
        <w:rPr>
          <w:rFonts w:ascii="標楷體" w:eastAsia="標楷體" w:hAnsi="標楷體" w:hint="eastAsia"/>
          <w:kern w:val="2"/>
          <w:sz w:val="28"/>
          <w:szCs w:val="28"/>
        </w:rPr>
        <w:t>八</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本校聘任之各級教師應符合下列資格之一：</w:t>
      </w:r>
    </w:p>
    <w:p w:rsidR="0048306F" w:rsidRPr="00A7127A" w:rsidRDefault="0048306F" w:rsidP="00314290">
      <w:pPr>
        <w:spacing w:line="480" w:lineRule="exact"/>
        <w:ind w:leftChars="432" w:left="973" w:hangingChars="39" w:hanging="109"/>
        <w:jc w:val="both"/>
        <w:rPr>
          <w:rFonts w:ascii="標楷體" w:eastAsia="標楷體" w:hAnsi="Times New Roman"/>
          <w:kern w:val="2"/>
          <w:sz w:val="28"/>
          <w:szCs w:val="28"/>
        </w:rPr>
      </w:pPr>
      <w:r w:rsidRPr="00A7127A">
        <w:rPr>
          <w:rFonts w:ascii="標楷體" w:eastAsia="標楷體" w:hAnsi="標楷體" w:hint="eastAsia"/>
          <w:kern w:val="2"/>
          <w:sz w:val="28"/>
          <w:szCs w:val="28"/>
        </w:rPr>
        <w:t>一、教授：</w:t>
      </w:r>
    </w:p>
    <w:p w:rsidR="0048306F" w:rsidRPr="00A7127A" w:rsidRDefault="0048306F" w:rsidP="00314290">
      <w:pPr>
        <w:spacing w:line="480" w:lineRule="exact"/>
        <w:ind w:leftChars="683" w:left="1979" w:hangingChars="219" w:hanging="613"/>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一</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具有教授證書。</w:t>
      </w:r>
    </w:p>
    <w:p w:rsidR="0048306F" w:rsidRPr="00A7127A" w:rsidRDefault="0048306F" w:rsidP="00314290">
      <w:pPr>
        <w:spacing w:line="480" w:lineRule="exact"/>
        <w:ind w:leftChars="694" w:left="1945" w:hangingChars="199" w:hanging="557"/>
        <w:jc w:val="both"/>
        <w:rPr>
          <w:rFonts w:ascii="標楷體" w:eastAsia="標楷體" w:hAnsi="Times New Roman"/>
          <w:kern w:val="2"/>
          <w:sz w:val="28"/>
          <w:szCs w:val="28"/>
        </w:rPr>
      </w:pPr>
      <w:r w:rsidRPr="00A7127A">
        <w:rPr>
          <w:rFonts w:ascii="標楷體" w:eastAsia="標楷體" w:hAnsi="標楷體"/>
          <w:kern w:val="2"/>
          <w:sz w:val="28"/>
          <w:szCs w:val="28"/>
        </w:rPr>
        <w:lastRenderedPageBreak/>
        <w:t>(</w:t>
      </w:r>
      <w:r w:rsidRPr="00A7127A">
        <w:rPr>
          <w:rFonts w:ascii="標楷體" w:eastAsia="標楷體" w:hAnsi="標楷體" w:hint="eastAsia"/>
          <w:kern w:val="2"/>
          <w:sz w:val="28"/>
          <w:szCs w:val="28"/>
        </w:rPr>
        <w:t>二</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具有博士學位，曾從事與所習學科有關之研究工作、專門職業或職務八年以上，有創作或發明，在學術上有重要貢獻或著作者。</w:t>
      </w:r>
    </w:p>
    <w:p w:rsidR="0048306F" w:rsidRPr="00A7127A" w:rsidRDefault="0048306F" w:rsidP="00314290">
      <w:pPr>
        <w:spacing w:line="480" w:lineRule="exact"/>
        <w:ind w:leftChars="695" w:left="1975" w:hangingChars="209" w:hanging="585"/>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三</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曾任副教授三年以上，成績優良，並有專門著作者。</w:t>
      </w:r>
    </w:p>
    <w:p w:rsidR="0048306F" w:rsidRPr="00A7127A" w:rsidRDefault="0048306F" w:rsidP="00314290">
      <w:pPr>
        <w:spacing w:line="480" w:lineRule="exact"/>
        <w:ind w:leftChars="415" w:left="981" w:hangingChars="54" w:hanging="151"/>
        <w:jc w:val="both"/>
        <w:rPr>
          <w:rFonts w:ascii="標楷體" w:eastAsia="標楷體" w:hAnsi="Times New Roman"/>
          <w:kern w:val="2"/>
          <w:sz w:val="28"/>
          <w:szCs w:val="28"/>
        </w:rPr>
      </w:pPr>
      <w:r w:rsidRPr="00A7127A">
        <w:rPr>
          <w:rFonts w:ascii="標楷體" w:eastAsia="標楷體" w:hAnsi="標楷體" w:hint="eastAsia"/>
          <w:kern w:val="2"/>
          <w:sz w:val="28"/>
          <w:szCs w:val="28"/>
        </w:rPr>
        <w:t>二、副教授：</w:t>
      </w:r>
    </w:p>
    <w:p w:rsidR="0048306F" w:rsidRPr="00A7127A" w:rsidRDefault="0048306F" w:rsidP="00314290">
      <w:pPr>
        <w:spacing w:line="480" w:lineRule="exact"/>
        <w:ind w:leftChars="671" w:left="1983" w:hangingChars="229" w:hanging="641"/>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一</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具有副教授證書。</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二</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取得博士學位後，曾從事與所習學科有關之研究工作、專門職業或職務四年以上，成績優良，並有專門著作者。</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三</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曾任助理教授三年以上，成績優良，並有專門著作者。</w:t>
      </w:r>
    </w:p>
    <w:p w:rsidR="0048306F" w:rsidRPr="00A7127A" w:rsidRDefault="0048306F" w:rsidP="00314290">
      <w:pPr>
        <w:spacing w:line="480" w:lineRule="exact"/>
        <w:ind w:leftChars="478" w:left="956"/>
        <w:jc w:val="both"/>
        <w:rPr>
          <w:rFonts w:ascii="標楷體" w:eastAsia="標楷體" w:hAnsi="Times New Roman"/>
          <w:kern w:val="2"/>
          <w:sz w:val="28"/>
          <w:szCs w:val="28"/>
        </w:rPr>
      </w:pPr>
      <w:r w:rsidRPr="00A7127A">
        <w:rPr>
          <w:rFonts w:ascii="標楷體" w:eastAsia="標楷體" w:hAnsi="標楷體" w:hint="eastAsia"/>
          <w:kern w:val="2"/>
          <w:sz w:val="28"/>
          <w:szCs w:val="28"/>
        </w:rPr>
        <w:t>三、助理教授：</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一</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具有助理教授證書。</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二</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具有博士學位，成績優良，並有專門著作者。</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三</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取得碩士學位後，曾從事與所習學科有關之研究工作、專門職業或職務四年以上，成績優良，並有專門著作者。</w:t>
      </w:r>
    </w:p>
    <w:p w:rsidR="0048306F" w:rsidRPr="00A7127A" w:rsidRDefault="0048306F" w:rsidP="00314290">
      <w:pPr>
        <w:spacing w:line="480" w:lineRule="exact"/>
        <w:ind w:leftChars="646" w:left="1989" w:hangingChars="249" w:hanging="697"/>
        <w:jc w:val="both"/>
        <w:rPr>
          <w:rFonts w:ascii="標楷體" w:eastAsia="標楷體" w:hAnsi="Times New Roman"/>
          <w:kern w:val="2"/>
          <w:sz w:val="28"/>
          <w:szCs w:val="28"/>
        </w:rPr>
      </w:pPr>
      <w:r w:rsidRPr="00A7127A">
        <w:rPr>
          <w:rFonts w:ascii="標楷體" w:eastAsia="標楷體" w:hAnsi="標楷體"/>
          <w:kern w:val="2"/>
          <w:sz w:val="28"/>
          <w:szCs w:val="28"/>
        </w:rPr>
        <w:t xml:space="preserve"> (</w:t>
      </w:r>
      <w:r w:rsidRPr="00A7127A">
        <w:rPr>
          <w:rFonts w:ascii="標楷體" w:eastAsia="標楷體" w:hAnsi="標楷體" w:hint="eastAsia"/>
          <w:kern w:val="2"/>
          <w:sz w:val="28"/>
          <w:szCs w:val="28"/>
        </w:rPr>
        <w:t>四</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取得學士學位後，且為醫學系、中醫學系、牙醫學系畢業</w:t>
      </w:r>
      <w:r w:rsidRPr="00A7127A">
        <w:rPr>
          <w:rFonts w:ascii="標楷體" w:eastAsia="標楷體" w:hAnsi="標楷體" w:cs="細明體" w:hint="eastAsia"/>
          <w:kern w:val="2"/>
          <w:sz w:val="28"/>
          <w:szCs w:val="28"/>
        </w:rPr>
        <w:t>者</w:t>
      </w:r>
      <w:r w:rsidRPr="00A7127A">
        <w:rPr>
          <w:rFonts w:ascii="標楷體" w:eastAsia="標楷體" w:hAnsi="標楷體" w:hint="eastAsia"/>
          <w:kern w:val="2"/>
          <w:sz w:val="28"/>
          <w:szCs w:val="28"/>
        </w:rPr>
        <w:t>，曾擔任臨床工作九年以上，其中曾任醫學中心主治醫師四年，成績優良，並有專門著作者。</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五</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曾任講師三年以上，成績優良，並有專門著作者。</w:t>
      </w:r>
    </w:p>
    <w:p w:rsidR="0048306F" w:rsidRPr="00A7127A" w:rsidRDefault="0048306F" w:rsidP="00314290">
      <w:pPr>
        <w:spacing w:line="480" w:lineRule="exact"/>
        <w:ind w:leftChars="478" w:left="956"/>
        <w:jc w:val="both"/>
        <w:rPr>
          <w:rFonts w:ascii="標楷體" w:eastAsia="標楷體" w:hAnsi="Times New Roman"/>
          <w:kern w:val="2"/>
          <w:sz w:val="28"/>
          <w:szCs w:val="28"/>
        </w:rPr>
      </w:pPr>
      <w:r w:rsidRPr="00A7127A">
        <w:rPr>
          <w:rFonts w:ascii="標楷體" w:eastAsia="標楷體" w:hAnsi="標楷體" w:hint="eastAsia"/>
          <w:kern w:val="2"/>
          <w:sz w:val="28"/>
          <w:szCs w:val="28"/>
        </w:rPr>
        <w:t>四、講師：</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一</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具有講師證書。</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二</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具有碩士學位，成績優良者，前述成績優良係以碩士修業成績為準。</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三</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具有學士學位，經教育部審定為助教，且曾任助教四年以上</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本校至少一年</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，成績優良，並有專門著作者。</w:t>
      </w:r>
    </w:p>
    <w:p w:rsidR="0048306F" w:rsidRPr="00A7127A" w:rsidRDefault="0048306F" w:rsidP="00314290">
      <w:pPr>
        <w:spacing w:line="480" w:lineRule="exact"/>
        <w:ind w:leftChars="717" w:left="1966" w:hangingChars="190" w:hanging="532"/>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四</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國內外大學或獨立學院畢業，曾從事與所習學科有相關之研究工作、專門職業或職務六年以上，成績優良並有專門著作，其專長確為本校需要者。</w:t>
      </w:r>
    </w:p>
    <w:p w:rsidR="0048306F" w:rsidRPr="00A7127A" w:rsidRDefault="0048306F" w:rsidP="00314290">
      <w:pPr>
        <w:spacing w:line="480" w:lineRule="exact"/>
        <w:ind w:leftChars="478" w:left="956"/>
        <w:jc w:val="both"/>
        <w:rPr>
          <w:rFonts w:ascii="標楷體" w:eastAsia="標楷體" w:hAnsi="Times New Roman"/>
          <w:kern w:val="2"/>
          <w:sz w:val="28"/>
          <w:szCs w:val="28"/>
        </w:rPr>
      </w:pPr>
      <w:r w:rsidRPr="00A7127A">
        <w:rPr>
          <w:rFonts w:ascii="標楷體" w:eastAsia="標楷體" w:hAnsi="標楷體" w:hint="eastAsia"/>
          <w:kern w:val="2"/>
          <w:sz w:val="28"/>
          <w:szCs w:val="28"/>
        </w:rPr>
        <w:t>前項各款規定之教學年資不得與專門職業或職務年資併計。</w:t>
      </w:r>
    </w:p>
    <w:p w:rsidR="0048306F" w:rsidRPr="00A7127A" w:rsidRDefault="0048306F" w:rsidP="00314290">
      <w:pPr>
        <w:spacing w:line="480" w:lineRule="exact"/>
        <w:ind w:leftChars="478" w:left="956"/>
        <w:jc w:val="both"/>
        <w:rPr>
          <w:rFonts w:ascii="標楷體" w:eastAsia="標楷體" w:hAnsi="Times New Roman"/>
          <w:kern w:val="2"/>
          <w:sz w:val="28"/>
          <w:szCs w:val="28"/>
        </w:rPr>
      </w:pPr>
      <w:r w:rsidRPr="00A7127A">
        <w:rPr>
          <w:rFonts w:ascii="標楷體" w:eastAsia="標楷體" w:hAnsi="標楷體" w:hint="eastAsia"/>
          <w:kern w:val="2"/>
          <w:sz w:val="28"/>
          <w:szCs w:val="28"/>
        </w:rPr>
        <w:t>依技術及職業教育法，本校新聘專任教師，應具備大學畢業或成年後一年以上，經所屬教學單位認定之與任教領域相關之業界實務工作經驗</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含</w:t>
      </w:r>
      <w:r w:rsidRPr="00A7127A">
        <w:rPr>
          <w:rFonts w:ascii="標楷體" w:eastAsia="標楷體" w:hAnsi="標楷體" w:hint="eastAsia"/>
          <w:kern w:val="2"/>
          <w:sz w:val="28"/>
          <w:szCs w:val="28"/>
        </w:rPr>
        <w:lastRenderedPageBreak/>
        <w:t>博士後研究年資</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w:t>
      </w:r>
    </w:p>
    <w:p w:rsidR="0048306F" w:rsidRPr="002B30D5" w:rsidRDefault="0048306F" w:rsidP="00E26DB9">
      <w:pPr>
        <w:spacing w:line="480" w:lineRule="exact"/>
        <w:ind w:leftChars="478" w:left="956"/>
        <w:jc w:val="both"/>
        <w:rPr>
          <w:rFonts w:ascii="標楷體" w:eastAsia="標楷體" w:hAnsi="標楷體"/>
          <w:kern w:val="2"/>
          <w:sz w:val="28"/>
          <w:szCs w:val="28"/>
        </w:rPr>
      </w:pPr>
      <w:r w:rsidRPr="002B30D5">
        <w:rPr>
          <w:rFonts w:ascii="標楷體" w:eastAsia="標楷體" w:hAnsi="標楷體" w:hint="eastAsia"/>
          <w:kern w:val="2"/>
          <w:sz w:val="28"/>
          <w:szCs w:val="28"/>
        </w:rPr>
        <w:t>新進教師業界實務工作經驗與任教領域相關之採認程序，除配合本辦法第十條有關新聘教師聘任之審查程序</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校級面試除外</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及時程規定作業辦理外，應檢附下列文件資料併案審查：</w:t>
      </w:r>
    </w:p>
    <w:p w:rsidR="0048306F" w:rsidRPr="002B30D5" w:rsidRDefault="0048306F" w:rsidP="00E26DB9">
      <w:pPr>
        <w:spacing w:line="480" w:lineRule="exact"/>
        <w:ind w:leftChars="477" w:left="1492" w:hangingChars="192" w:hanging="538"/>
        <w:jc w:val="both"/>
        <w:rPr>
          <w:rFonts w:ascii="標楷體" w:eastAsia="標楷體" w:hAnsi="標楷體"/>
          <w:kern w:val="2"/>
          <w:sz w:val="28"/>
          <w:szCs w:val="28"/>
        </w:rPr>
      </w:pPr>
      <w:r w:rsidRPr="002B30D5">
        <w:rPr>
          <w:rFonts w:ascii="標楷體" w:eastAsia="標楷體" w:hAnsi="標楷體" w:hint="eastAsia"/>
          <w:kern w:val="2"/>
          <w:sz w:val="28"/>
          <w:szCs w:val="28"/>
        </w:rPr>
        <w:t>一、具業界服務經驗者：需檢附業界服務證明，無證明需附勞工保險被保險人投保明細表</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需顯示其任職行業及註明職稱</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，或足資證明受聘僱之相關文件。</w:t>
      </w:r>
    </w:p>
    <w:p w:rsidR="0048306F" w:rsidRPr="002B30D5" w:rsidRDefault="0048306F" w:rsidP="00E26DB9">
      <w:pPr>
        <w:spacing w:line="480" w:lineRule="exact"/>
        <w:ind w:leftChars="477" w:left="1492" w:hangingChars="192" w:hanging="538"/>
        <w:jc w:val="both"/>
        <w:rPr>
          <w:rFonts w:ascii="標楷體" w:eastAsia="標楷體" w:hAnsi="標楷體"/>
          <w:kern w:val="2"/>
          <w:sz w:val="28"/>
          <w:szCs w:val="28"/>
        </w:rPr>
      </w:pPr>
      <w:r w:rsidRPr="002B30D5">
        <w:rPr>
          <w:rFonts w:ascii="標楷體" w:eastAsia="標楷體" w:hAnsi="標楷體" w:hint="eastAsia"/>
          <w:kern w:val="2"/>
          <w:sz w:val="28"/>
          <w:szCs w:val="28"/>
        </w:rPr>
        <w:t>二、曾於政府機關</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構</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、行政法人、公營事業機構或其產學合作平台單位或機構服務者：需檢附服務證明</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需有明確之服務起迄日期及註明職稱</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w:t>
      </w:r>
    </w:p>
    <w:p w:rsidR="0048306F" w:rsidRPr="002B30D5" w:rsidRDefault="0048306F" w:rsidP="00E26DB9">
      <w:pPr>
        <w:spacing w:line="480" w:lineRule="exact"/>
        <w:ind w:leftChars="477" w:left="1492" w:hangingChars="192" w:hanging="538"/>
        <w:jc w:val="both"/>
        <w:rPr>
          <w:rFonts w:ascii="標楷體" w:eastAsia="標楷體" w:hAnsi="標楷體"/>
          <w:kern w:val="2"/>
          <w:sz w:val="28"/>
          <w:szCs w:val="28"/>
        </w:rPr>
      </w:pPr>
      <w:r w:rsidRPr="002B30D5">
        <w:rPr>
          <w:rFonts w:ascii="標楷體" w:eastAsia="標楷體" w:hAnsi="標楷體" w:hint="eastAsia"/>
          <w:kern w:val="2"/>
          <w:sz w:val="28"/>
          <w:szCs w:val="28"/>
        </w:rPr>
        <w:t>三、曾於產學合作機關</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構</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或產業執行產學合作計畫者：需檢附相關計畫合約或成果證明。</w:t>
      </w:r>
    </w:p>
    <w:p w:rsidR="0048306F" w:rsidRPr="002B30D5" w:rsidRDefault="0048306F" w:rsidP="00E26DB9">
      <w:pPr>
        <w:spacing w:line="480" w:lineRule="exact"/>
        <w:ind w:leftChars="477" w:left="1492" w:hangingChars="192" w:hanging="538"/>
        <w:jc w:val="both"/>
        <w:rPr>
          <w:rFonts w:ascii="標楷體" w:eastAsia="標楷體" w:hAnsi="標楷體"/>
          <w:kern w:val="2"/>
          <w:sz w:val="28"/>
          <w:szCs w:val="28"/>
        </w:rPr>
      </w:pPr>
      <w:r w:rsidRPr="002B30D5">
        <w:rPr>
          <w:rFonts w:ascii="標楷體" w:eastAsia="標楷體" w:hAnsi="標楷體" w:hint="eastAsia"/>
          <w:kern w:val="2"/>
          <w:sz w:val="28"/>
          <w:szCs w:val="28"/>
        </w:rPr>
        <w:t>四、教師曾赴公民營實務深耕服務者：需檢附服務契約。</w:t>
      </w:r>
    </w:p>
    <w:p w:rsidR="0048306F" w:rsidRPr="002B30D5" w:rsidRDefault="0048306F" w:rsidP="00E26DB9">
      <w:pPr>
        <w:spacing w:line="480" w:lineRule="exact"/>
        <w:ind w:leftChars="478" w:left="956"/>
        <w:jc w:val="both"/>
        <w:rPr>
          <w:rFonts w:ascii="標楷體" w:eastAsia="標楷體" w:hAnsi="標楷體"/>
          <w:kern w:val="2"/>
          <w:sz w:val="28"/>
          <w:szCs w:val="28"/>
        </w:rPr>
      </w:pPr>
      <w:r w:rsidRPr="002B30D5">
        <w:rPr>
          <w:rFonts w:ascii="標楷體" w:eastAsia="標楷體" w:hAnsi="標楷體" w:hint="eastAsia"/>
          <w:kern w:val="2"/>
          <w:sz w:val="28"/>
          <w:szCs w:val="28"/>
        </w:rPr>
        <w:t>教師於學校或短期補習教育機關</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構</w:t>
      </w:r>
      <w:r w:rsidRPr="002B30D5">
        <w:rPr>
          <w:rFonts w:ascii="標楷體" w:eastAsia="標楷體" w:hAnsi="標楷體"/>
          <w:kern w:val="2"/>
          <w:sz w:val="28"/>
          <w:szCs w:val="28"/>
        </w:rPr>
        <w:t>)</w:t>
      </w:r>
      <w:r w:rsidRPr="002B30D5">
        <w:rPr>
          <w:rFonts w:ascii="標楷體" w:eastAsia="標楷體" w:hAnsi="標楷體" w:hint="eastAsia"/>
          <w:kern w:val="2"/>
          <w:sz w:val="28"/>
          <w:szCs w:val="28"/>
        </w:rPr>
        <w:t>之任教經驗，除系科專業屬性特殊者，經簽請校長核可者外，均不屬業界實務經驗，不予採認。</w:t>
      </w:r>
    </w:p>
    <w:p w:rsidR="0048306F" w:rsidRPr="00A7127A" w:rsidRDefault="0048306F" w:rsidP="00314290">
      <w:pPr>
        <w:spacing w:line="480" w:lineRule="exact"/>
        <w:jc w:val="both"/>
        <w:rPr>
          <w:rFonts w:ascii="標楷體" w:eastAsia="標楷體" w:hAnsi="Times New Roman"/>
          <w:kern w:val="2"/>
          <w:sz w:val="28"/>
          <w:szCs w:val="28"/>
        </w:rPr>
      </w:pPr>
      <w:r w:rsidRPr="00A7127A">
        <w:rPr>
          <w:rFonts w:ascii="標楷體" w:eastAsia="標楷體" w:hAnsi="標楷體" w:hint="eastAsia"/>
          <w:kern w:val="2"/>
          <w:sz w:val="28"/>
          <w:szCs w:val="28"/>
        </w:rPr>
        <w:t>第</w:t>
      </w:r>
      <w:r>
        <w:rPr>
          <w:rFonts w:ascii="標楷體" w:eastAsia="標楷體" w:hAnsi="標楷體" w:hint="eastAsia"/>
          <w:kern w:val="2"/>
          <w:sz w:val="28"/>
          <w:szCs w:val="28"/>
        </w:rPr>
        <w:t>九</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擬聘教師需檢附資料如下：</w:t>
      </w:r>
    </w:p>
    <w:p w:rsidR="0048306F" w:rsidRPr="00A7127A" w:rsidRDefault="0048306F" w:rsidP="00314290">
      <w:pPr>
        <w:spacing w:line="480" w:lineRule="exact"/>
        <w:ind w:leftChars="472" w:left="944"/>
        <w:jc w:val="both"/>
        <w:rPr>
          <w:rFonts w:ascii="標楷體" w:eastAsia="標楷體" w:hAnsi="Times New Roman"/>
          <w:kern w:val="2"/>
          <w:sz w:val="28"/>
          <w:szCs w:val="28"/>
        </w:rPr>
      </w:pPr>
      <w:r w:rsidRPr="00A7127A">
        <w:rPr>
          <w:rFonts w:ascii="標楷體" w:eastAsia="標楷體" w:hAnsi="標楷體" w:hint="eastAsia"/>
          <w:kern w:val="2"/>
          <w:sz w:val="28"/>
          <w:szCs w:val="28"/>
        </w:rPr>
        <w:t>一、聘任教師申請表</w:t>
      </w:r>
    </w:p>
    <w:p w:rsidR="0048306F" w:rsidRPr="00A7127A" w:rsidRDefault="0048306F" w:rsidP="00314290">
      <w:pPr>
        <w:spacing w:line="480" w:lineRule="exact"/>
        <w:ind w:leftChars="472" w:left="944"/>
        <w:jc w:val="both"/>
        <w:rPr>
          <w:rFonts w:ascii="標楷體" w:eastAsia="標楷體" w:hAnsi="Times New Roman"/>
          <w:kern w:val="2"/>
          <w:sz w:val="28"/>
          <w:szCs w:val="28"/>
        </w:rPr>
      </w:pPr>
      <w:r w:rsidRPr="00A7127A">
        <w:rPr>
          <w:rFonts w:ascii="標楷體" w:eastAsia="標楷體" w:hAnsi="標楷體" w:hint="eastAsia"/>
          <w:kern w:val="2"/>
          <w:sz w:val="28"/>
          <w:szCs w:val="28"/>
        </w:rPr>
        <w:t>二、履歷表</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含著作目錄</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w:t>
      </w:r>
    </w:p>
    <w:p w:rsidR="0048306F" w:rsidRPr="00A7127A" w:rsidRDefault="0048306F" w:rsidP="00314290">
      <w:pPr>
        <w:spacing w:line="480" w:lineRule="exact"/>
        <w:ind w:leftChars="472" w:left="944"/>
        <w:jc w:val="both"/>
        <w:rPr>
          <w:rFonts w:ascii="標楷體" w:eastAsia="標楷體" w:hAnsi="Times New Roman"/>
          <w:kern w:val="2"/>
          <w:sz w:val="28"/>
          <w:szCs w:val="28"/>
        </w:rPr>
      </w:pPr>
      <w:r w:rsidRPr="00A7127A">
        <w:rPr>
          <w:rFonts w:ascii="標楷體" w:eastAsia="標楷體" w:hAnsi="標楷體" w:hint="eastAsia"/>
          <w:kern w:val="2"/>
          <w:sz w:val="28"/>
          <w:szCs w:val="28"/>
        </w:rPr>
        <w:t>三、學經歷證件。</w:t>
      </w:r>
    </w:p>
    <w:p w:rsidR="0048306F" w:rsidRPr="00A7127A" w:rsidRDefault="0048306F" w:rsidP="00314290">
      <w:pPr>
        <w:spacing w:line="480" w:lineRule="exact"/>
        <w:ind w:leftChars="472" w:left="944"/>
        <w:jc w:val="both"/>
        <w:rPr>
          <w:rFonts w:ascii="標楷體" w:eastAsia="標楷體" w:hAnsi="Times New Roman"/>
          <w:kern w:val="2"/>
          <w:sz w:val="28"/>
          <w:szCs w:val="28"/>
        </w:rPr>
      </w:pPr>
      <w:r w:rsidRPr="00A7127A">
        <w:rPr>
          <w:rFonts w:ascii="標楷體" w:eastAsia="標楷體" w:hAnsi="標楷體" w:hint="eastAsia"/>
          <w:kern w:val="2"/>
          <w:sz w:val="28"/>
          <w:szCs w:val="28"/>
        </w:rPr>
        <w:t>四、五年內專門著作。</w:t>
      </w:r>
    </w:p>
    <w:p w:rsidR="0048306F" w:rsidRPr="00A7127A" w:rsidRDefault="0048306F" w:rsidP="00314290">
      <w:pPr>
        <w:spacing w:line="480" w:lineRule="exact"/>
        <w:ind w:leftChars="472" w:left="2092" w:hangingChars="410" w:hanging="1148"/>
        <w:jc w:val="both"/>
        <w:rPr>
          <w:rFonts w:ascii="標楷體" w:eastAsia="標楷體" w:hAnsi="Times New Roman"/>
          <w:kern w:val="2"/>
          <w:sz w:val="28"/>
          <w:szCs w:val="28"/>
        </w:rPr>
      </w:pPr>
      <w:r w:rsidRPr="00A7127A">
        <w:rPr>
          <w:rFonts w:ascii="標楷體" w:eastAsia="標楷體" w:hAnsi="標楷體" w:hint="eastAsia"/>
          <w:kern w:val="2"/>
          <w:sz w:val="28"/>
          <w:szCs w:val="28"/>
        </w:rPr>
        <w:t>五、一年以上與任教領域相關之業界實務工作經驗證明。</w:t>
      </w:r>
    </w:p>
    <w:p w:rsidR="0048306F" w:rsidRDefault="0048306F" w:rsidP="00314290">
      <w:pPr>
        <w:spacing w:line="480" w:lineRule="exact"/>
        <w:ind w:leftChars="472" w:left="2092" w:hangingChars="410" w:hanging="1148"/>
        <w:jc w:val="both"/>
        <w:rPr>
          <w:rFonts w:ascii="標楷體" w:eastAsia="標楷體" w:hAnsi="標楷體"/>
          <w:kern w:val="2"/>
          <w:sz w:val="28"/>
          <w:szCs w:val="28"/>
        </w:rPr>
      </w:pPr>
      <w:r w:rsidRPr="00A7127A">
        <w:rPr>
          <w:rFonts w:ascii="標楷體" w:eastAsia="標楷體" w:hAnsi="標楷體" w:hint="eastAsia"/>
          <w:kern w:val="2"/>
          <w:sz w:val="28"/>
          <w:szCs w:val="28"/>
        </w:rPr>
        <w:t>六、其他足資證明資格之文件。</w:t>
      </w:r>
    </w:p>
    <w:p w:rsidR="0048306F" w:rsidRPr="00F64B06" w:rsidRDefault="0048306F" w:rsidP="00314290">
      <w:pPr>
        <w:spacing w:before="240" w:line="420" w:lineRule="exact"/>
        <w:ind w:left="1232" w:hangingChars="440" w:hanging="1232"/>
        <w:rPr>
          <w:rFonts w:ascii="標楷體" w:eastAsia="標楷體" w:hAnsi="標楷體"/>
          <w:sz w:val="28"/>
          <w:szCs w:val="28"/>
        </w:rPr>
      </w:pPr>
      <w:r w:rsidRPr="00F64B06">
        <w:rPr>
          <w:rFonts w:ascii="標楷體" w:eastAsia="標楷體" w:hAnsi="標楷體" w:hint="eastAsia"/>
          <w:kern w:val="2"/>
          <w:sz w:val="28"/>
          <w:szCs w:val="28"/>
        </w:rPr>
        <w:t>第十條</w:t>
      </w:r>
      <w:r w:rsidRPr="00F64B06">
        <w:rPr>
          <w:rFonts w:ascii="標楷體" w:eastAsia="標楷體" w:hAnsi="標楷體"/>
          <w:kern w:val="2"/>
          <w:sz w:val="28"/>
          <w:szCs w:val="28"/>
        </w:rPr>
        <w:t xml:space="preserve">   </w:t>
      </w:r>
      <w:r w:rsidRPr="00F64B06">
        <w:rPr>
          <w:rFonts w:ascii="標楷體" w:eastAsia="標楷體" w:hAnsi="標楷體" w:hint="eastAsia"/>
          <w:sz w:val="28"/>
          <w:szCs w:val="28"/>
        </w:rPr>
        <w:t>本校各教學單位因校務發展需要或專業課程專任師資不足時，應依本校「教師聘任作業」申請及審核程序辦理，奉准後始得增聘師資。</w:t>
      </w:r>
    </w:p>
    <w:p w:rsidR="0048306F" w:rsidRPr="00F64B06" w:rsidRDefault="0048306F" w:rsidP="00F64B06">
      <w:pPr>
        <w:spacing w:line="480" w:lineRule="exact"/>
        <w:ind w:leftChars="630" w:left="1260"/>
        <w:jc w:val="both"/>
        <w:rPr>
          <w:rFonts w:ascii="標楷體" w:eastAsia="標楷體" w:hAnsi="標楷體"/>
          <w:sz w:val="28"/>
          <w:szCs w:val="28"/>
        </w:rPr>
      </w:pPr>
      <w:r w:rsidRPr="00F64B06">
        <w:rPr>
          <w:rFonts w:ascii="標楷體" w:eastAsia="標楷體" w:hAnsi="標楷體" w:hint="eastAsia"/>
          <w:sz w:val="28"/>
          <w:szCs w:val="28"/>
        </w:rPr>
        <w:t>求才公告由人事室辦理並收件，彙整造具應徵者簡歷名冊，併同應徵資料送系教評會評審，自簡歷名冊中篩選擬聘名額三倍以上排序名單，續送院教評會評審，院教評會再從系教評會篩選之簡歷名冊倍數中，評審出擬聘名額二倍以上排序名單，簽請校長召開校級面試小組面試。通過校級</w:t>
      </w:r>
      <w:r w:rsidRPr="00F64B06">
        <w:rPr>
          <w:rFonts w:ascii="標楷體" w:eastAsia="標楷體" w:hAnsi="標楷體" w:hint="eastAsia"/>
          <w:kern w:val="2"/>
          <w:sz w:val="28"/>
          <w:szCs w:val="28"/>
        </w:rPr>
        <w:t>面試</w:t>
      </w:r>
      <w:r w:rsidRPr="00F64B06">
        <w:rPr>
          <w:rFonts w:ascii="標楷體" w:eastAsia="標楷體" w:hAnsi="標楷體" w:hint="eastAsia"/>
          <w:sz w:val="28"/>
          <w:szCs w:val="28"/>
        </w:rPr>
        <w:t>名單按擬聘名額請所屬學院辦理教師資格審查，再送請校教評會評審。</w:t>
      </w:r>
    </w:p>
    <w:p w:rsidR="0048306F" w:rsidRPr="00F64B06" w:rsidRDefault="0048306F" w:rsidP="00F64B06">
      <w:pPr>
        <w:spacing w:line="480" w:lineRule="exact"/>
        <w:ind w:leftChars="630" w:left="1260"/>
        <w:jc w:val="both"/>
        <w:rPr>
          <w:rFonts w:ascii="標楷體" w:eastAsia="標楷體" w:hAnsi="標楷體"/>
          <w:sz w:val="28"/>
          <w:szCs w:val="28"/>
        </w:rPr>
      </w:pPr>
      <w:r w:rsidRPr="00F64B06">
        <w:rPr>
          <w:rFonts w:ascii="標楷體" w:eastAsia="標楷體" w:hAnsi="標楷體" w:hint="eastAsia"/>
          <w:sz w:val="28"/>
          <w:szCs w:val="28"/>
        </w:rPr>
        <w:lastRenderedPageBreak/>
        <w:t>應徵者未達前項規定倍數以上時，應就應徵名單全數排序陳送。</w:t>
      </w:r>
    </w:p>
    <w:p w:rsidR="0048306F" w:rsidRPr="00F64B06" w:rsidRDefault="0048306F" w:rsidP="00314290">
      <w:pPr>
        <w:spacing w:line="480" w:lineRule="exact"/>
        <w:ind w:left="1260" w:hangingChars="450" w:hanging="1260"/>
        <w:jc w:val="both"/>
        <w:rPr>
          <w:rFonts w:ascii="標楷體" w:eastAsia="標楷體" w:hAnsi="標楷體"/>
          <w:kern w:val="2"/>
          <w:sz w:val="28"/>
          <w:szCs w:val="28"/>
        </w:rPr>
      </w:pPr>
      <w:r w:rsidRPr="00F64B06">
        <w:rPr>
          <w:rFonts w:ascii="標楷體" w:eastAsia="標楷體" w:hAnsi="標楷體"/>
          <w:sz w:val="28"/>
          <w:szCs w:val="28"/>
        </w:rPr>
        <w:t xml:space="preserve">         </w:t>
      </w:r>
      <w:r w:rsidRPr="00F64B06">
        <w:rPr>
          <w:rFonts w:ascii="標楷體" w:eastAsia="標楷體" w:hAnsi="標楷體" w:hint="eastAsia"/>
          <w:sz w:val="28"/>
          <w:szCs w:val="28"/>
        </w:rPr>
        <w:t>各級教評會</w:t>
      </w:r>
      <w:r w:rsidRPr="00F64B06">
        <w:rPr>
          <w:rFonts w:ascii="標楷體" w:eastAsia="標楷體" w:hAnsi="標楷體" w:hint="eastAsia"/>
          <w:kern w:val="2"/>
          <w:sz w:val="28"/>
          <w:szCs w:val="28"/>
        </w:rPr>
        <w:t>審查程序及時程</w:t>
      </w:r>
      <w:r w:rsidRPr="00F64B06">
        <w:rPr>
          <w:rFonts w:ascii="標楷體" w:eastAsia="標楷體" w:hAnsi="標楷體" w:hint="eastAsia"/>
          <w:sz w:val="28"/>
          <w:szCs w:val="28"/>
        </w:rPr>
        <w:t>原則</w:t>
      </w:r>
      <w:r w:rsidRPr="00F64B06">
        <w:rPr>
          <w:rFonts w:ascii="標楷體" w:eastAsia="標楷體" w:hAnsi="標楷體" w:hint="eastAsia"/>
          <w:kern w:val="2"/>
          <w:sz w:val="28"/>
          <w:szCs w:val="28"/>
        </w:rPr>
        <w:t>如下：</w:t>
      </w:r>
    </w:p>
    <w:p w:rsidR="0048306F" w:rsidRPr="00F64B06" w:rsidRDefault="0048306F" w:rsidP="00314290">
      <w:pPr>
        <w:spacing w:line="480" w:lineRule="exact"/>
        <w:ind w:leftChars="583" w:left="1698" w:hangingChars="190" w:hanging="532"/>
        <w:jc w:val="both"/>
        <w:rPr>
          <w:rFonts w:ascii="標楷體" w:eastAsia="標楷體" w:hAnsi="標楷體"/>
          <w:kern w:val="2"/>
          <w:sz w:val="28"/>
        </w:rPr>
      </w:pPr>
      <w:r w:rsidRPr="00F64B06">
        <w:rPr>
          <w:rFonts w:ascii="標楷體" w:eastAsia="標楷體" w:hAnsi="標楷體" w:hint="eastAsia"/>
          <w:kern w:val="2"/>
          <w:sz w:val="28"/>
          <w:szCs w:val="28"/>
        </w:rPr>
        <w:t>一、</w:t>
      </w:r>
      <w:smartTag w:uri="urn:schemas-microsoft-com:office:smarttags" w:element="chsdate">
        <w:smartTagPr>
          <w:attr w:name="Year" w:val="2009"/>
          <w:attr w:name="Month" w:val="2"/>
          <w:attr w:name="Day" w:val="1"/>
          <w:attr w:name="IsLunarDate" w:val="False"/>
          <w:attr w:name="IsROCDate" w:val="False"/>
        </w:smartTagPr>
        <w:r w:rsidRPr="00F64B06">
          <w:rPr>
            <w:rFonts w:ascii="標楷體" w:eastAsia="標楷體" w:hAnsi="標楷體" w:hint="eastAsia"/>
            <w:kern w:val="2"/>
            <w:sz w:val="28"/>
            <w:szCs w:val="28"/>
          </w:rPr>
          <w:t>四月三十日</w:t>
        </w:r>
      </w:smartTag>
      <w:r w:rsidRPr="00F64B06">
        <w:rPr>
          <w:rFonts w:ascii="標楷體" w:eastAsia="標楷體" w:hAnsi="標楷體" w:hint="eastAsia"/>
          <w:kern w:val="2"/>
          <w:sz w:val="28"/>
          <w:szCs w:val="28"/>
        </w:rPr>
        <w:t>或十月三十日前：系級教評會依</w:t>
      </w:r>
      <w:r w:rsidRPr="00F64B06">
        <w:rPr>
          <w:rFonts w:ascii="標楷體" w:eastAsia="標楷體" w:hAnsi="標楷體" w:hint="eastAsia"/>
          <w:sz w:val="28"/>
          <w:szCs w:val="28"/>
        </w:rPr>
        <w:t>應徵者簡歷名冊、擬聘名額及應徵</w:t>
      </w:r>
      <w:r w:rsidRPr="00F64B06">
        <w:rPr>
          <w:rFonts w:ascii="標楷體" w:eastAsia="標楷體" w:hAnsi="標楷體" w:hint="eastAsia"/>
          <w:kern w:val="2"/>
          <w:sz w:val="28"/>
          <w:szCs w:val="28"/>
        </w:rPr>
        <w:t>資料等進行評審。</w:t>
      </w:r>
      <w:r w:rsidRPr="00F64B06">
        <w:rPr>
          <w:rFonts w:ascii="標楷體" w:eastAsia="標楷體" w:hAnsi="標楷體" w:hint="eastAsia"/>
          <w:sz w:val="28"/>
          <w:szCs w:val="28"/>
        </w:rPr>
        <w:t>自簡歷名冊中篩選擬聘名額三倍以上排定名單，檢附排序簡歷名冊、應徵資料及</w:t>
      </w:r>
      <w:r w:rsidRPr="00F64B06">
        <w:rPr>
          <w:rFonts w:ascii="標楷體" w:eastAsia="標楷體" w:hAnsi="標楷體" w:hint="eastAsia"/>
          <w:kern w:val="2"/>
          <w:sz w:val="28"/>
          <w:szCs w:val="28"/>
        </w:rPr>
        <w:t>系級教評會會議紀錄送所屬學院。</w:t>
      </w:r>
    </w:p>
    <w:p w:rsidR="0048306F" w:rsidRPr="00F64B06" w:rsidRDefault="0048306F" w:rsidP="00314290">
      <w:pPr>
        <w:spacing w:line="480" w:lineRule="exact"/>
        <w:ind w:leftChars="583" w:left="1698" w:hangingChars="190" w:hanging="532"/>
        <w:jc w:val="both"/>
        <w:rPr>
          <w:rFonts w:ascii="標楷體" w:eastAsia="標楷體" w:hAnsi="標楷體"/>
          <w:kern w:val="2"/>
          <w:sz w:val="28"/>
          <w:szCs w:val="28"/>
        </w:rPr>
      </w:pPr>
      <w:r w:rsidRPr="00F64B06">
        <w:rPr>
          <w:rFonts w:ascii="標楷體" w:eastAsia="標楷體" w:hAnsi="標楷體" w:hint="eastAsia"/>
          <w:kern w:val="2"/>
          <w:sz w:val="28"/>
          <w:szCs w:val="28"/>
        </w:rPr>
        <w:t>二、</w:t>
      </w:r>
      <w:r w:rsidRPr="00F64B06">
        <w:rPr>
          <w:rFonts w:ascii="標楷體" w:eastAsia="標楷體" w:hAnsi="標楷體" w:hint="eastAsia"/>
          <w:sz w:val="28"/>
          <w:szCs w:val="28"/>
        </w:rPr>
        <w:t>五月十五日或十一月十五日前：院教評會就系教評會篩選之簡歷名冊倍數中，評審出擬聘名額二倍以上排序名單，併同簡歷名冊、簽請校長召開校級面試小組面試。</w:t>
      </w:r>
    </w:p>
    <w:p w:rsidR="0048306F" w:rsidRPr="00F64B06" w:rsidRDefault="0048306F" w:rsidP="00314290">
      <w:pPr>
        <w:spacing w:line="480" w:lineRule="exact"/>
        <w:ind w:leftChars="583" w:left="1698" w:hangingChars="190" w:hanging="532"/>
        <w:jc w:val="both"/>
        <w:rPr>
          <w:rFonts w:ascii="標楷體" w:eastAsia="標楷體" w:hAnsi="標楷體"/>
          <w:sz w:val="28"/>
          <w:szCs w:val="28"/>
        </w:rPr>
      </w:pPr>
      <w:r w:rsidRPr="00F64B06">
        <w:rPr>
          <w:rFonts w:ascii="標楷體" w:eastAsia="標楷體" w:hAnsi="標楷體" w:hint="eastAsia"/>
          <w:kern w:val="2"/>
          <w:sz w:val="28"/>
          <w:szCs w:val="28"/>
        </w:rPr>
        <w:t>三、</w:t>
      </w:r>
      <w:r w:rsidRPr="00F64B06">
        <w:rPr>
          <w:rFonts w:ascii="標楷體" w:eastAsia="標楷體" w:hAnsi="標楷體" w:hint="eastAsia"/>
          <w:sz w:val="28"/>
          <w:szCs w:val="28"/>
        </w:rPr>
        <w:t>五月三十日或十一月三十日前：通過校級面試名單按擬聘名額，送請擬聘系級單位所屬學院辦理著作</w:t>
      </w:r>
      <w:r w:rsidRPr="00F64B06">
        <w:rPr>
          <w:rFonts w:ascii="標楷體" w:eastAsia="標楷體" w:hAnsi="標楷體"/>
          <w:sz w:val="28"/>
          <w:szCs w:val="28"/>
        </w:rPr>
        <w:t>(</w:t>
      </w:r>
      <w:r w:rsidRPr="00F64B06">
        <w:rPr>
          <w:rFonts w:ascii="標楷體" w:eastAsia="標楷體" w:hAnsi="標楷體" w:hint="eastAsia"/>
          <w:sz w:val="28"/>
          <w:szCs w:val="28"/>
        </w:rPr>
        <w:t>學位論文</w:t>
      </w:r>
      <w:r w:rsidRPr="00F64B06">
        <w:rPr>
          <w:rFonts w:ascii="標楷體" w:eastAsia="標楷體" w:hAnsi="標楷體"/>
          <w:sz w:val="28"/>
          <w:szCs w:val="28"/>
        </w:rPr>
        <w:t>)</w:t>
      </w:r>
      <w:r w:rsidRPr="00F64B06">
        <w:rPr>
          <w:rFonts w:ascii="標楷體" w:eastAsia="標楷體" w:hAnsi="標楷體" w:hint="eastAsia"/>
          <w:sz w:val="28"/>
          <w:szCs w:val="28"/>
        </w:rPr>
        <w:t>外審。</w:t>
      </w:r>
    </w:p>
    <w:p w:rsidR="0048306F" w:rsidRPr="00F64B06" w:rsidRDefault="0048306F" w:rsidP="00314290">
      <w:pPr>
        <w:spacing w:line="480" w:lineRule="exact"/>
        <w:ind w:leftChars="583" w:left="1698" w:hangingChars="190" w:hanging="532"/>
        <w:jc w:val="both"/>
        <w:rPr>
          <w:rFonts w:ascii="標楷體" w:eastAsia="標楷體" w:hAnsi="標楷體"/>
          <w:sz w:val="28"/>
          <w:szCs w:val="28"/>
        </w:rPr>
      </w:pPr>
      <w:r w:rsidRPr="00F64B06">
        <w:rPr>
          <w:rFonts w:ascii="標楷體" w:eastAsia="標楷體" w:hAnsi="標楷體" w:hint="eastAsia"/>
          <w:sz w:val="28"/>
          <w:szCs w:val="28"/>
        </w:rPr>
        <w:t>四、</w:t>
      </w:r>
      <w:smartTag w:uri="urn:schemas-microsoft-com:office:smarttags" w:element="chsdate">
        <w:smartTagPr>
          <w:attr w:name="Year" w:val="2009"/>
          <w:attr w:name="Month" w:val="2"/>
          <w:attr w:name="Day" w:val="1"/>
          <w:attr w:name="IsLunarDate" w:val="False"/>
          <w:attr w:name="IsROCDate" w:val="False"/>
        </w:smartTagPr>
        <w:r w:rsidRPr="00F64B06">
          <w:rPr>
            <w:rFonts w:ascii="標楷體" w:eastAsia="標楷體" w:hAnsi="標楷體" w:hint="eastAsia"/>
            <w:sz w:val="28"/>
            <w:szCs w:val="28"/>
          </w:rPr>
          <w:t>六月三十日</w:t>
        </w:r>
      </w:smartTag>
      <w:r w:rsidRPr="00F64B06">
        <w:rPr>
          <w:rFonts w:ascii="標楷體" w:eastAsia="標楷體" w:hAnsi="標楷體" w:hint="eastAsia"/>
          <w:sz w:val="28"/>
          <w:szCs w:val="28"/>
        </w:rPr>
        <w:t>或十二月三十日前：系級單位所屬學院將著作</w:t>
      </w:r>
      <w:r w:rsidRPr="00F64B06">
        <w:rPr>
          <w:rFonts w:ascii="標楷體" w:eastAsia="標楷體" w:hAnsi="標楷體"/>
          <w:sz w:val="28"/>
          <w:szCs w:val="28"/>
        </w:rPr>
        <w:t>(</w:t>
      </w:r>
      <w:r w:rsidRPr="00F64B06">
        <w:rPr>
          <w:rFonts w:ascii="標楷體" w:eastAsia="標楷體" w:hAnsi="標楷體" w:hint="eastAsia"/>
          <w:sz w:val="28"/>
          <w:szCs w:val="28"/>
        </w:rPr>
        <w:t>學位論文</w:t>
      </w:r>
      <w:r w:rsidRPr="00F64B06">
        <w:rPr>
          <w:rFonts w:ascii="標楷體" w:eastAsia="標楷體" w:hAnsi="標楷體"/>
          <w:sz w:val="28"/>
          <w:szCs w:val="28"/>
        </w:rPr>
        <w:t>)</w:t>
      </w:r>
      <w:r w:rsidRPr="00F64B06">
        <w:rPr>
          <w:rFonts w:ascii="標楷體" w:eastAsia="標楷體" w:hAnsi="標楷體" w:hint="eastAsia"/>
          <w:sz w:val="28"/>
          <w:szCs w:val="28"/>
        </w:rPr>
        <w:t>外審結果，併同簡歷名冊、擬聘人選資料，送校教評會。</w:t>
      </w:r>
    </w:p>
    <w:p w:rsidR="0048306F" w:rsidRPr="00F64B06" w:rsidRDefault="0048306F" w:rsidP="00314290">
      <w:pPr>
        <w:spacing w:line="480" w:lineRule="exact"/>
        <w:ind w:leftChars="583" w:left="1698" w:hangingChars="190" w:hanging="532"/>
        <w:jc w:val="both"/>
        <w:rPr>
          <w:rFonts w:ascii="標楷體" w:eastAsia="標楷體" w:hAnsi="標楷體"/>
          <w:kern w:val="2"/>
          <w:sz w:val="28"/>
          <w:szCs w:val="28"/>
        </w:rPr>
      </w:pPr>
      <w:r w:rsidRPr="00F64B06">
        <w:rPr>
          <w:rFonts w:ascii="標楷體" w:eastAsia="標楷體" w:hAnsi="標楷體" w:hint="eastAsia"/>
          <w:sz w:val="28"/>
          <w:szCs w:val="28"/>
        </w:rPr>
        <w:t>五、</w:t>
      </w:r>
      <w:smartTag w:uri="urn:schemas-microsoft-com:office:smarttags" w:element="chsdate">
        <w:smartTagPr>
          <w:attr w:name="Year" w:val="2009"/>
          <w:attr w:name="Month" w:val="2"/>
          <w:attr w:name="Day" w:val="1"/>
          <w:attr w:name="IsLunarDate" w:val="False"/>
          <w:attr w:name="IsROCDate" w:val="False"/>
        </w:smartTagPr>
        <w:r w:rsidRPr="00F64B06">
          <w:rPr>
            <w:rFonts w:ascii="標楷體" w:eastAsia="標楷體" w:hAnsi="標楷體" w:hint="eastAsia"/>
            <w:kern w:val="2"/>
            <w:sz w:val="28"/>
            <w:szCs w:val="28"/>
          </w:rPr>
          <w:t>七月三十日</w:t>
        </w:r>
      </w:smartTag>
      <w:r w:rsidRPr="00F64B06">
        <w:rPr>
          <w:rFonts w:ascii="標楷體" w:eastAsia="標楷體" w:hAnsi="標楷體" w:hint="eastAsia"/>
          <w:kern w:val="2"/>
          <w:sz w:val="28"/>
          <w:szCs w:val="28"/>
        </w:rPr>
        <w:t>或一月三十日前：將</w:t>
      </w:r>
      <w:r w:rsidRPr="00F64B06">
        <w:rPr>
          <w:rFonts w:ascii="標楷體" w:eastAsia="標楷體" w:hAnsi="標楷體" w:hint="eastAsia"/>
          <w:sz w:val="28"/>
          <w:szCs w:val="28"/>
        </w:rPr>
        <w:t>院教評會</w:t>
      </w:r>
      <w:r w:rsidRPr="00F64B06">
        <w:rPr>
          <w:rFonts w:ascii="標楷體" w:eastAsia="標楷體" w:hAnsi="標楷體" w:hint="eastAsia"/>
          <w:kern w:val="2"/>
          <w:sz w:val="28"/>
          <w:szCs w:val="28"/>
        </w:rPr>
        <w:t>通過之擬聘教師資料集中陳列，供校教評委員參閱，並召開校教評會進行評審，決審通過後簽請校長核定聘任之。</w:t>
      </w:r>
    </w:p>
    <w:p w:rsidR="0048306F" w:rsidRPr="00F64B06" w:rsidRDefault="0048306F" w:rsidP="00314290">
      <w:pPr>
        <w:spacing w:line="480" w:lineRule="exact"/>
        <w:ind w:leftChars="583" w:left="1698" w:hangingChars="190" w:hanging="532"/>
        <w:jc w:val="both"/>
        <w:rPr>
          <w:rFonts w:ascii="標楷體" w:eastAsia="標楷體" w:hAnsi="標楷體"/>
          <w:kern w:val="2"/>
          <w:sz w:val="28"/>
          <w:szCs w:val="28"/>
        </w:rPr>
      </w:pPr>
      <w:r w:rsidRPr="00F64B06">
        <w:rPr>
          <w:rFonts w:ascii="標楷體" w:eastAsia="標楷體" w:hAnsi="標楷體" w:hint="eastAsia"/>
          <w:kern w:val="2"/>
          <w:sz w:val="28"/>
          <w:szCs w:val="28"/>
        </w:rPr>
        <w:t>聘任時程無法依前項規定時，應簽請校長核准。</w:t>
      </w:r>
    </w:p>
    <w:p w:rsidR="0048306F" w:rsidRPr="00F64B06" w:rsidRDefault="0048306F" w:rsidP="00314290">
      <w:pPr>
        <w:spacing w:line="480" w:lineRule="exact"/>
        <w:ind w:leftChars="583" w:left="1174" w:hangingChars="3" w:hanging="8"/>
        <w:jc w:val="both"/>
        <w:rPr>
          <w:rFonts w:ascii="標楷體" w:eastAsia="標楷體" w:hAnsi="標楷體"/>
          <w:kern w:val="2"/>
          <w:sz w:val="28"/>
          <w:szCs w:val="28"/>
        </w:rPr>
      </w:pPr>
      <w:r w:rsidRPr="00F64B06">
        <w:rPr>
          <w:rFonts w:ascii="標楷體" w:eastAsia="標楷體" w:hAnsi="標楷體" w:hint="eastAsia"/>
          <w:kern w:val="2"/>
          <w:sz w:val="28"/>
          <w:szCs w:val="28"/>
        </w:rPr>
        <w:t>新聘教師除已有該等級教師證書外，均應辦理著作</w:t>
      </w:r>
      <w:r w:rsidRPr="00F64B06">
        <w:rPr>
          <w:rFonts w:ascii="標楷體" w:eastAsia="標楷體" w:hAnsi="標楷體"/>
          <w:kern w:val="2"/>
          <w:sz w:val="28"/>
          <w:szCs w:val="28"/>
        </w:rPr>
        <w:t>(</w:t>
      </w:r>
      <w:r w:rsidRPr="00F64B06">
        <w:rPr>
          <w:rFonts w:ascii="標楷體" w:eastAsia="標楷體" w:hAnsi="標楷體" w:hint="eastAsia"/>
          <w:kern w:val="2"/>
          <w:sz w:val="28"/>
          <w:szCs w:val="28"/>
        </w:rPr>
        <w:t>學位論文</w:t>
      </w:r>
      <w:r w:rsidRPr="00F64B06">
        <w:rPr>
          <w:rFonts w:ascii="標楷體" w:eastAsia="標楷體" w:hAnsi="標楷體"/>
          <w:kern w:val="2"/>
          <w:sz w:val="28"/>
          <w:szCs w:val="28"/>
        </w:rPr>
        <w:t>)</w:t>
      </w:r>
      <w:r w:rsidRPr="00F64B06">
        <w:rPr>
          <w:rFonts w:ascii="標楷體" w:eastAsia="標楷體" w:hAnsi="標楷體" w:hint="eastAsia"/>
          <w:kern w:val="2"/>
          <w:sz w:val="28"/>
          <w:szCs w:val="28"/>
        </w:rPr>
        <w:t>外審；學位論文外審由院級辦理；教師提升等者，應符合本校「弘光科技大學教師</w:t>
      </w:r>
      <w:r w:rsidRPr="00F64B06">
        <w:rPr>
          <w:rFonts w:ascii="標楷體" w:eastAsia="標楷體" w:hAnsi="標楷體" w:hint="eastAsia"/>
          <w:sz w:val="28"/>
          <w:szCs w:val="28"/>
        </w:rPr>
        <w:t>聘任暨</w:t>
      </w:r>
      <w:r w:rsidRPr="00F64B06">
        <w:rPr>
          <w:rFonts w:ascii="標楷體" w:eastAsia="標楷體" w:hAnsi="標楷體" w:hint="eastAsia"/>
          <w:kern w:val="2"/>
          <w:sz w:val="28"/>
          <w:szCs w:val="28"/>
        </w:rPr>
        <w:t>申請升等</w:t>
      </w:r>
      <w:r w:rsidRPr="00F64B06">
        <w:rPr>
          <w:rFonts w:ascii="標楷體" w:eastAsia="標楷體" w:hAnsi="標楷體" w:hint="eastAsia"/>
          <w:sz w:val="28"/>
          <w:szCs w:val="28"/>
        </w:rPr>
        <w:t>審查</w:t>
      </w:r>
      <w:r w:rsidRPr="00F64B06">
        <w:rPr>
          <w:rFonts w:ascii="標楷體" w:eastAsia="標楷體" w:hAnsi="標楷體" w:hint="eastAsia"/>
          <w:kern w:val="2"/>
          <w:sz w:val="28"/>
          <w:szCs w:val="28"/>
        </w:rPr>
        <w:t>標準」，送審教授、副教授、助理教授或講師資格，由院級及校級辦理著作外審。教師著作送審申請標準及著作外審審查人數、及格標準等事項依據本校「弘光科技大學教師</w:t>
      </w:r>
      <w:r w:rsidRPr="00F64B06">
        <w:rPr>
          <w:rFonts w:ascii="標楷體" w:eastAsia="標楷體" w:hAnsi="標楷體" w:hint="eastAsia"/>
          <w:sz w:val="28"/>
          <w:szCs w:val="28"/>
        </w:rPr>
        <w:t>聘任暨</w:t>
      </w:r>
      <w:r w:rsidRPr="00F64B06">
        <w:rPr>
          <w:rFonts w:ascii="標楷體" w:eastAsia="標楷體" w:hAnsi="標楷體" w:hint="eastAsia"/>
          <w:kern w:val="2"/>
          <w:sz w:val="28"/>
          <w:szCs w:val="28"/>
        </w:rPr>
        <w:t>申請升等</w:t>
      </w:r>
      <w:r w:rsidRPr="00F64B06">
        <w:rPr>
          <w:rFonts w:ascii="標楷體" w:eastAsia="標楷體" w:hAnsi="標楷體" w:hint="eastAsia"/>
          <w:sz w:val="28"/>
          <w:szCs w:val="28"/>
        </w:rPr>
        <w:t>審查</w:t>
      </w:r>
      <w:r w:rsidRPr="00F64B06">
        <w:rPr>
          <w:rFonts w:ascii="標楷體" w:eastAsia="標楷體" w:hAnsi="標楷體" w:hint="eastAsia"/>
          <w:kern w:val="2"/>
          <w:sz w:val="28"/>
          <w:szCs w:val="28"/>
        </w:rPr>
        <w:t>標準」及「教師送審實質審查作業準則」辦理。</w:t>
      </w:r>
    </w:p>
    <w:p w:rsidR="0048306F" w:rsidRPr="00A7127A" w:rsidRDefault="0048306F" w:rsidP="00314290">
      <w:pPr>
        <w:spacing w:line="480" w:lineRule="exact"/>
        <w:ind w:left="1414" w:hangingChars="505" w:hanging="1414"/>
        <w:jc w:val="both"/>
        <w:rPr>
          <w:rFonts w:ascii="標楷體" w:eastAsia="標楷體" w:hAnsi="Times New Roman"/>
          <w:kern w:val="2"/>
          <w:sz w:val="28"/>
          <w:szCs w:val="28"/>
        </w:rPr>
      </w:pPr>
      <w:r>
        <w:rPr>
          <w:rFonts w:ascii="標楷體" w:eastAsia="標楷體" w:hAnsi="標楷體" w:hint="eastAsia"/>
          <w:kern w:val="2"/>
          <w:sz w:val="28"/>
          <w:szCs w:val="28"/>
        </w:rPr>
        <w:t>第十一</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新聘教師除經教育部審定合格者外，應於聘期開始二個月內，備齊資料送人事室，陳報教育部核定之，核備未通過者，應自接獲教育部公文日起依其所具資格改聘或撒銷其聘任。</w:t>
      </w:r>
    </w:p>
    <w:p w:rsidR="0048306F" w:rsidRPr="00A7127A" w:rsidRDefault="0048306F" w:rsidP="00314290">
      <w:pPr>
        <w:spacing w:line="480" w:lineRule="exact"/>
        <w:ind w:left="1439"/>
        <w:jc w:val="both"/>
        <w:rPr>
          <w:rFonts w:ascii="標楷體" w:eastAsia="標楷體" w:hAnsi="Times New Roman"/>
          <w:b/>
          <w:kern w:val="2"/>
          <w:sz w:val="28"/>
          <w:szCs w:val="28"/>
        </w:rPr>
      </w:pPr>
      <w:r w:rsidRPr="00A7127A">
        <w:rPr>
          <w:rFonts w:ascii="標楷體" w:eastAsia="標楷體" w:hAnsi="標楷體" w:hint="eastAsia"/>
          <w:b/>
          <w:kern w:val="2"/>
          <w:sz w:val="28"/>
          <w:szCs w:val="28"/>
        </w:rPr>
        <w:t>第三章升等</w:t>
      </w:r>
    </w:p>
    <w:p w:rsidR="0048306F" w:rsidRPr="00A7127A" w:rsidRDefault="0048306F" w:rsidP="00314290">
      <w:pPr>
        <w:spacing w:line="480" w:lineRule="exact"/>
        <w:ind w:left="1439" w:hangingChars="514" w:hanging="1439"/>
        <w:jc w:val="both"/>
        <w:rPr>
          <w:rFonts w:ascii="標楷體" w:eastAsia="標楷體" w:hAnsi="Times New Roman" w:cs="細明體"/>
          <w:kern w:val="2"/>
          <w:sz w:val="28"/>
          <w:szCs w:val="28"/>
        </w:rPr>
      </w:pPr>
      <w:r>
        <w:rPr>
          <w:rFonts w:ascii="標楷體" w:eastAsia="標楷體" w:hAnsi="標楷體" w:hint="eastAsia"/>
          <w:kern w:val="2"/>
          <w:sz w:val="28"/>
          <w:szCs w:val="28"/>
        </w:rPr>
        <w:t>第十二</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cs="細明體" w:hint="eastAsia"/>
          <w:kern w:val="2"/>
          <w:sz w:val="28"/>
          <w:szCs w:val="28"/>
        </w:rPr>
        <w:t>本校各級教師升等資格應依本辦法第九條各款規定及各系</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所</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、學院升等之規定申請之。</w:t>
      </w:r>
    </w:p>
    <w:p w:rsidR="0048306F" w:rsidRPr="00A7127A" w:rsidRDefault="0048306F" w:rsidP="00314290">
      <w:pPr>
        <w:spacing w:line="480" w:lineRule="exact"/>
        <w:ind w:left="1439" w:hangingChars="514" w:hanging="1439"/>
        <w:jc w:val="both"/>
        <w:rPr>
          <w:rFonts w:ascii="標楷體" w:eastAsia="標楷體" w:hAnsi="Times New Roman" w:cs="細明體"/>
          <w:kern w:val="2"/>
          <w:sz w:val="28"/>
          <w:szCs w:val="28"/>
        </w:rPr>
      </w:pPr>
      <w:r>
        <w:rPr>
          <w:rFonts w:ascii="標楷體" w:eastAsia="標楷體" w:hAnsi="標楷體" w:hint="eastAsia"/>
          <w:kern w:val="2"/>
          <w:sz w:val="28"/>
          <w:szCs w:val="28"/>
        </w:rPr>
        <w:t>第十三</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cs="細明體" w:hint="eastAsia"/>
          <w:kern w:val="2"/>
          <w:sz w:val="28"/>
          <w:szCs w:val="28"/>
        </w:rPr>
        <w:t>第九條所稱講師、助理教授、副教授任教年資以教育部所頒現職證</w:t>
      </w:r>
      <w:r w:rsidRPr="00A7127A">
        <w:rPr>
          <w:rFonts w:ascii="標楷體" w:eastAsia="標楷體" w:hAnsi="標楷體" w:cs="細明體" w:hint="eastAsia"/>
          <w:kern w:val="2"/>
          <w:sz w:val="28"/>
          <w:szCs w:val="28"/>
        </w:rPr>
        <w:lastRenderedPageBreak/>
        <w:t>書內記載起資年月為準，但該教師服務證明</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聘書</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所載年資起聘年月，晚於教師證書所載年月時，從該教師服務證明所載年月起計。兼任教師年資折半計算。</w:t>
      </w:r>
      <w:r w:rsidRPr="00A7127A">
        <w:rPr>
          <w:rFonts w:ascii="標楷體" w:eastAsia="標楷體" w:hAnsi="標楷體" w:hint="eastAsia"/>
          <w:kern w:val="2"/>
          <w:sz w:val="28"/>
        </w:rPr>
        <w:t>前</w:t>
      </w:r>
      <w:r w:rsidRPr="00A7127A">
        <w:rPr>
          <w:rFonts w:ascii="標楷體" w:eastAsia="標楷體" w:hAnsi="標楷體" w:cs="細明體" w:hint="eastAsia"/>
          <w:kern w:val="2"/>
          <w:sz w:val="28"/>
          <w:szCs w:val="28"/>
        </w:rPr>
        <w:t>述年資均推算至申請升等當學年七月</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一月</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底止，任教年資未滿或無現職證書者，不得申請升等。</w:t>
      </w:r>
    </w:p>
    <w:p w:rsidR="0048306F" w:rsidRPr="00A7127A" w:rsidRDefault="0048306F" w:rsidP="00314290">
      <w:pPr>
        <w:spacing w:line="480" w:lineRule="exact"/>
        <w:ind w:leftChars="600" w:left="1413" w:hangingChars="76" w:hanging="213"/>
        <w:jc w:val="both"/>
        <w:rPr>
          <w:rFonts w:ascii="標楷體" w:eastAsia="標楷體" w:hAnsi="Times New Roman" w:cs="細明體"/>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研究工作、專門職業或職務之年資，依服務機關</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構</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正式核發之服務證明所載起訖年月計算。</w:t>
      </w:r>
    </w:p>
    <w:p w:rsidR="0048306F" w:rsidRPr="00A7127A" w:rsidRDefault="0048306F" w:rsidP="00314290">
      <w:pPr>
        <w:spacing w:line="480" w:lineRule="exact"/>
        <w:ind w:leftChars="600" w:left="1399" w:hangingChars="71" w:hanging="199"/>
        <w:jc w:val="both"/>
        <w:rPr>
          <w:rFonts w:ascii="標楷體" w:eastAsia="標楷體" w:hAnsi="Times New Roman" w:cs="細明體"/>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教師經核准全時進修、研究者，於升等時，其全時進修、研究期間年資最多採計一年。經核准借調者，於升等時，其借調期間年資最多採計二年。</w:t>
      </w:r>
    </w:p>
    <w:p w:rsidR="0048306F" w:rsidRPr="00A7127A" w:rsidRDefault="0048306F" w:rsidP="00314290">
      <w:pPr>
        <w:spacing w:line="480" w:lineRule="exact"/>
        <w:ind w:leftChars="599" w:left="1198"/>
        <w:jc w:val="both"/>
        <w:rPr>
          <w:rFonts w:ascii="標楷體" w:eastAsia="標楷體" w:hAnsi="Times New Roman" w:cs="細明體"/>
          <w:kern w:val="2"/>
          <w:sz w:val="28"/>
          <w:szCs w:val="28"/>
        </w:rPr>
      </w:pPr>
      <w:r w:rsidRPr="00A7127A">
        <w:rPr>
          <w:rFonts w:ascii="標楷體" w:eastAsia="標楷體" w:hAnsi="標楷體" w:cs="細明體" w:hint="eastAsia"/>
          <w:kern w:val="2"/>
          <w:sz w:val="28"/>
          <w:szCs w:val="28"/>
        </w:rPr>
        <w:t>中華民國八十六年三月二十一日前已取得講師、助教證書，且繼續任教未中斷者，得逕依原升等辦法之規定，送審較高等級教師資格。</w:t>
      </w:r>
    </w:p>
    <w:p w:rsidR="0048306F" w:rsidRPr="00A7127A" w:rsidRDefault="0048306F" w:rsidP="00314290">
      <w:pPr>
        <w:spacing w:line="480" w:lineRule="exact"/>
        <w:ind w:left="1439" w:hangingChars="514" w:hanging="1439"/>
        <w:jc w:val="both"/>
        <w:rPr>
          <w:rFonts w:ascii="標楷體" w:eastAsia="標楷體" w:hAnsi="Times New Roman"/>
          <w:kern w:val="2"/>
          <w:sz w:val="28"/>
          <w:szCs w:val="28"/>
        </w:rPr>
      </w:pPr>
      <w:r>
        <w:rPr>
          <w:rFonts w:ascii="標楷體" w:eastAsia="標楷體" w:hAnsi="標楷體" w:hint="eastAsia"/>
          <w:kern w:val="2"/>
          <w:sz w:val="28"/>
          <w:szCs w:val="28"/>
        </w:rPr>
        <w:t>第十四</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依本校教師評鑑獎懲要點規定，教師評鑑乙等（含）以上始能申請升等。著作升等者除符合前述標準外，應再依本校「教師申請升等標準」之規定。</w:t>
      </w:r>
    </w:p>
    <w:p w:rsidR="0048306F" w:rsidRPr="00A7127A" w:rsidRDefault="0048306F" w:rsidP="00314290">
      <w:pPr>
        <w:spacing w:line="480" w:lineRule="exact"/>
        <w:ind w:left="1414" w:hangingChars="505" w:hanging="1414"/>
        <w:jc w:val="both"/>
        <w:rPr>
          <w:rFonts w:ascii="標楷體" w:eastAsia="標楷體" w:hAnsi="Times New Roman" w:cs="細明體"/>
          <w:kern w:val="2"/>
          <w:sz w:val="28"/>
          <w:szCs w:val="28"/>
        </w:rPr>
      </w:pPr>
      <w:r>
        <w:rPr>
          <w:rFonts w:ascii="標楷體" w:eastAsia="標楷體" w:hAnsi="標楷體" w:hint="eastAsia"/>
          <w:kern w:val="2"/>
          <w:sz w:val="28"/>
          <w:szCs w:val="28"/>
        </w:rPr>
        <w:t>第十五</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cs="細明體" w:hint="eastAsia"/>
          <w:kern w:val="2"/>
          <w:sz w:val="28"/>
          <w:szCs w:val="28"/>
        </w:rPr>
        <w:t>教師升等審查總成績包含教學服務成績與</w:t>
      </w:r>
      <w:r w:rsidRPr="00A7127A">
        <w:rPr>
          <w:rFonts w:ascii="標楷體" w:eastAsia="標楷體" w:hAnsi="標楷體" w:hint="eastAsia"/>
          <w:kern w:val="2"/>
          <w:sz w:val="28"/>
          <w:szCs w:val="28"/>
        </w:rPr>
        <w:t>外審</w:t>
      </w:r>
      <w:r w:rsidRPr="00A7127A">
        <w:rPr>
          <w:rFonts w:ascii="標楷體" w:eastAsia="標楷體" w:hAnsi="標楷體" w:cs="細明體" w:hint="eastAsia"/>
          <w:kern w:val="2"/>
          <w:sz w:val="28"/>
          <w:szCs w:val="28"/>
        </w:rPr>
        <w:t>成績等二項，其成績分配及計算方式如下：</w:t>
      </w:r>
    </w:p>
    <w:p w:rsidR="0048306F" w:rsidRPr="00A7127A" w:rsidRDefault="0048306F" w:rsidP="00314290">
      <w:pPr>
        <w:spacing w:line="480" w:lineRule="exact"/>
        <w:ind w:leftChars="595" w:left="1775" w:hangingChars="209" w:hanging="585"/>
        <w:jc w:val="both"/>
        <w:rPr>
          <w:rFonts w:ascii="標楷體" w:eastAsia="標楷體" w:hAnsi="Times New Roman"/>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一、教學服務成績：</w:t>
      </w:r>
      <w:r w:rsidRPr="00A7127A">
        <w:rPr>
          <w:rFonts w:ascii="標楷體" w:eastAsia="標楷體" w:hAnsi="標楷體" w:hint="eastAsia"/>
          <w:kern w:val="2"/>
          <w:sz w:val="28"/>
          <w:szCs w:val="28"/>
        </w:rPr>
        <w:t>佔總成績百分之四十。</w:t>
      </w:r>
    </w:p>
    <w:p w:rsidR="0048306F" w:rsidRPr="00A7127A" w:rsidRDefault="0048306F" w:rsidP="00314290">
      <w:pPr>
        <w:spacing w:line="480" w:lineRule="exact"/>
        <w:ind w:leftChars="600" w:left="1771" w:hangingChars="204" w:hanging="571"/>
        <w:jc w:val="both"/>
        <w:rPr>
          <w:rFonts w:ascii="標楷體" w:eastAsia="標楷體" w:hAnsi="Times New Roman"/>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二、</w:t>
      </w:r>
      <w:r w:rsidRPr="00A7127A">
        <w:rPr>
          <w:rFonts w:ascii="標楷體" w:eastAsia="標楷體" w:hAnsi="標楷體" w:hint="eastAsia"/>
          <w:kern w:val="2"/>
          <w:sz w:val="28"/>
          <w:szCs w:val="28"/>
        </w:rPr>
        <w:t>外審</w:t>
      </w:r>
      <w:r w:rsidRPr="00A7127A">
        <w:rPr>
          <w:rFonts w:ascii="標楷體" w:eastAsia="標楷體" w:hAnsi="標楷體" w:cs="細明體" w:hint="eastAsia"/>
          <w:kern w:val="2"/>
          <w:sz w:val="28"/>
          <w:szCs w:val="28"/>
        </w:rPr>
        <w:t>成績：</w:t>
      </w:r>
      <w:r w:rsidRPr="00A7127A">
        <w:rPr>
          <w:rFonts w:ascii="標楷體" w:eastAsia="標楷體" w:hAnsi="標楷體" w:hint="eastAsia"/>
          <w:kern w:val="2"/>
          <w:sz w:val="28"/>
          <w:szCs w:val="28"/>
        </w:rPr>
        <w:t>佔總成績百分之六十。</w:t>
      </w:r>
    </w:p>
    <w:p w:rsidR="0048306F" w:rsidRPr="00A7127A" w:rsidRDefault="0048306F" w:rsidP="00314290">
      <w:pPr>
        <w:spacing w:line="480" w:lineRule="exact"/>
        <w:ind w:left="1439" w:hangingChars="514" w:hanging="1439"/>
        <w:jc w:val="both"/>
        <w:rPr>
          <w:rFonts w:ascii="標楷體" w:eastAsia="標楷體" w:hAnsi="Times New Roman"/>
          <w:kern w:val="2"/>
          <w:sz w:val="28"/>
          <w:szCs w:val="28"/>
        </w:rPr>
      </w:pPr>
      <w:r>
        <w:rPr>
          <w:rFonts w:ascii="標楷體" w:eastAsia="標楷體" w:hAnsi="標楷體" w:hint="eastAsia"/>
          <w:kern w:val="2"/>
          <w:sz w:val="28"/>
          <w:szCs w:val="28"/>
        </w:rPr>
        <w:t>第十六</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本校教師升等審查作業分為學位送審及著作送審</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含專門著作、技術報告、藝術類科教師以作品及成就證明及體育類科教師以成就證明及技術報告送審</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w:t>
      </w:r>
    </w:p>
    <w:p w:rsidR="0048306F" w:rsidRPr="00A7127A" w:rsidRDefault="0048306F" w:rsidP="00314290">
      <w:pPr>
        <w:spacing w:line="480" w:lineRule="exact"/>
        <w:ind w:left="1439" w:hangingChars="514" w:hanging="1439"/>
        <w:jc w:val="both"/>
        <w:rPr>
          <w:rFonts w:ascii="標楷體" w:eastAsia="標楷體" w:hAnsi="Times New Roman" w:cs="細明體"/>
          <w:kern w:val="2"/>
          <w:sz w:val="28"/>
          <w:szCs w:val="28"/>
        </w:rPr>
      </w:pPr>
      <w:r>
        <w:rPr>
          <w:rFonts w:ascii="標楷體" w:eastAsia="標楷體" w:hAnsi="標楷體" w:hint="eastAsia"/>
          <w:kern w:val="2"/>
          <w:sz w:val="28"/>
          <w:szCs w:val="28"/>
        </w:rPr>
        <w:t>第十七</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cs="細明體" w:hint="eastAsia"/>
          <w:kern w:val="2"/>
          <w:sz w:val="28"/>
          <w:szCs w:val="28"/>
        </w:rPr>
        <w:t>教師申請升等，原則上每年辦理二次，並以</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cs="細明體" w:hint="eastAsia"/>
            <w:kern w:val="2"/>
            <w:sz w:val="28"/>
            <w:szCs w:val="28"/>
          </w:rPr>
          <w:t>八月一日</w:t>
        </w:r>
      </w:smartTag>
      <w:r w:rsidRPr="00A7127A">
        <w:rPr>
          <w:rFonts w:ascii="標楷體" w:eastAsia="標楷體" w:hAnsi="標楷體" w:cs="細明體" w:hint="eastAsia"/>
          <w:kern w:val="2"/>
          <w:sz w:val="28"/>
          <w:szCs w:val="28"/>
        </w:rPr>
        <w:t>及</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cs="細明體" w:hint="eastAsia"/>
            <w:kern w:val="2"/>
            <w:sz w:val="28"/>
            <w:szCs w:val="28"/>
          </w:rPr>
          <w:t>二月一日</w:t>
        </w:r>
      </w:smartTag>
      <w:r w:rsidRPr="00A7127A">
        <w:rPr>
          <w:rFonts w:ascii="標楷體" w:eastAsia="標楷體" w:hAnsi="標楷體" w:cs="細明體" w:hint="eastAsia"/>
          <w:kern w:val="2"/>
          <w:sz w:val="28"/>
          <w:szCs w:val="28"/>
        </w:rPr>
        <w:t>為升等起聘日期，申請期限及審查程序如下：</w:t>
      </w:r>
    </w:p>
    <w:p w:rsidR="0048306F" w:rsidRPr="00A7127A" w:rsidRDefault="0048306F" w:rsidP="00314290">
      <w:pPr>
        <w:spacing w:line="480" w:lineRule="exact"/>
        <w:ind w:leftChars="600" w:left="1200"/>
        <w:jc w:val="both"/>
        <w:rPr>
          <w:rFonts w:ascii="標楷體" w:eastAsia="標楷體" w:hAnsi="Times New Roman" w:cs="細明體"/>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一、申請當年</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cs="細明體" w:hint="eastAsia"/>
            <w:kern w:val="2"/>
            <w:sz w:val="28"/>
            <w:szCs w:val="28"/>
          </w:rPr>
          <w:t>八月一日</w:t>
        </w:r>
      </w:smartTag>
      <w:r w:rsidRPr="00A7127A">
        <w:rPr>
          <w:rFonts w:ascii="標楷體" w:eastAsia="標楷體" w:hAnsi="標楷體" w:cs="細明體" w:hint="eastAsia"/>
          <w:kern w:val="2"/>
          <w:sz w:val="28"/>
          <w:szCs w:val="28"/>
        </w:rPr>
        <w:t>升等者：</w:t>
      </w:r>
    </w:p>
    <w:p w:rsidR="0048306F" w:rsidRPr="00A7127A" w:rsidRDefault="0048306F" w:rsidP="00314290">
      <w:pPr>
        <w:spacing w:line="480" w:lineRule="exact"/>
        <w:ind w:leftChars="833" w:left="2212" w:hangingChars="195" w:hanging="546"/>
        <w:jc w:val="both"/>
        <w:rPr>
          <w:rFonts w:ascii="標楷體" w:eastAsia="標楷體" w:hAnsi="Times New Roman" w:cs="細明體"/>
          <w:kern w:val="2"/>
          <w:sz w:val="28"/>
          <w:szCs w:val="28"/>
        </w:rPr>
      </w:pP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一</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四月十五日前：申請升等教師檢具升等資料向所屬教學單位提出升等申請。</w:t>
      </w:r>
    </w:p>
    <w:p w:rsidR="0048306F" w:rsidRPr="00A7127A" w:rsidRDefault="0048306F" w:rsidP="00314290">
      <w:pPr>
        <w:spacing w:line="480" w:lineRule="exact"/>
        <w:ind w:leftChars="833" w:left="2212" w:hangingChars="195" w:hanging="546"/>
        <w:jc w:val="both"/>
        <w:rPr>
          <w:rFonts w:ascii="標楷體" w:eastAsia="標楷體" w:hAnsi="Times New Roman" w:cs="細明體"/>
          <w:kern w:val="2"/>
          <w:sz w:val="28"/>
          <w:szCs w:val="28"/>
        </w:rPr>
      </w:pP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二</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五月十五日前：各教學單位就申請升等教師之資格、教學研究成果、各項申請表件詳為審查，並依教學服務項目評定成績，初審通過後，檢附會議紀錄及初審有關資料送所屬學院辦理複審。</w:t>
      </w:r>
    </w:p>
    <w:p w:rsidR="0048306F" w:rsidRPr="00A7127A" w:rsidRDefault="0048306F" w:rsidP="00314290">
      <w:pPr>
        <w:spacing w:line="480" w:lineRule="exact"/>
        <w:ind w:leftChars="751" w:left="2247" w:hangingChars="266" w:hanging="745"/>
        <w:jc w:val="both"/>
        <w:rPr>
          <w:rFonts w:ascii="標楷體" w:eastAsia="標楷體" w:hAnsi="Times New Roman"/>
          <w:kern w:val="2"/>
          <w:sz w:val="28"/>
          <w:szCs w:val="28"/>
        </w:rPr>
      </w:pPr>
      <w:r w:rsidRPr="00A7127A">
        <w:rPr>
          <w:rFonts w:ascii="標楷體" w:eastAsia="標楷體" w:hAnsi="標楷體" w:cs="細明體"/>
          <w:kern w:val="2"/>
          <w:sz w:val="28"/>
          <w:szCs w:val="28"/>
        </w:rPr>
        <w:lastRenderedPageBreak/>
        <w:t xml:space="preserve"> (</w:t>
      </w:r>
      <w:r w:rsidRPr="00A7127A">
        <w:rPr>
          <w:rFonts w:ascii="標楷體" w:eastAsia="標楷體" w:hAnsi="標楷體" w:cs="細明體" w:hint="eastAsia"/>
          <w:kern w:val="2"/>
          <w:sz w:val="28"/>
          <w:szCs w:val="28"/>
        </w:rPr>
        <w:t>三</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六月十五日前：</w:t>
      </w:r>
      <w:r w:rsidRPr="00A7127A">
        <w:rPr>
          <w:rFonts w:ascii="標楷體" w:eastAsia="標楷體" w:hAnsi="標楷體" w:hint="eastAsia"/>
          <w:kern w:val="2"/>
          <w:sz w:val="28"/>
          <w:szCs w:val="28"/>
        </w:rPr>
        <w:t>院教評會就各系級教評會所送資料及著作外審結果進行複審。複審通過應檢附各級教評會會議紀錄</w:t>
      </w:r>
      <w:r w:rsidRPr="00A7127A">
        <w:rPr>
          <w:rFonts w:ascii="標楷體" w:eastAsia="標楷體" w:hAnsi="標楷體" w:cs="細明體" w:hint="eastAsia"/>
          <w:kern w:val="2"/>
          <w:sz w:val="28"/>
          <w:szCs w:val="28"/>
        </w:rPr>
        <w:t>及複審有關資料交至</w:t>
      </w:r>
      <w:r w:rsidRPr="00A7127A">
        <w:rPr>
          <w:rFonts w:ascii="標楷體" w:eastAsia="標楷體" w:hAnsi="標楷體" w:hint="eastAsia"/>
          <w:kern w:val="2"/>
          <w:sz w:val="28"/>
          <w:szCs w:val="28"/>
        </w:rPr>
        <w:t>人事室，送校教評會審議之。</w:t>
      </w:r>
    </w:p>
    <w:p w:rsidR="0048306F" w:rsidRPr="00A7127A" w:rsidRDefault="0048306F" w:rsidP="00314290">
      <w:pPr>
        <w:spacing w:line="480" w:lineRule="exact"/>
        <w:ind w:leftChars="833" w:left="2212" w:hangingChars="195" w:hanging="546"/>
        <w:jc w:val="both"/>
        <w:rPr>
          <w:rFonts w:ascii="標楷體" w:eastAsia="標楷體" w:hAnsi="標楷體"/>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四</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七月三十日前：人事室將各院申請升等教師資料集中陳列，供校教評會委員審閱，並陳請主任委員召開校教評會，</w:t>
      </w:r>
      <w:r w:rsidRPr="00A7127A">
        <w:rPr>
          <w:rFonts w:ascii="標楷體" w:eastAsia="標楷體" w:hAnsi="標楷體" w:hint="eastAsia"/>
          <w:kern w:val="2"/>
          <w:sz w:val="28"/>
        </w:rPr>
        <w:t>檢核升等案件及外審著作，檢核通過後由校教評會主任委員圈選外審人選辦理校外審查。</w:t>
      </w:r>
    </w:p>
    <w:p w:rsidR="0048306F" w:rsidRPr="00A7127A" w:rsidRDefault="0048306F" w:rsidP="00314290">
      <w:pPr>
        <w:spacing w:line="480" w:lineRule="exact"/>
        <w:ind w:leftChars="833" w:left="2212" w:hangingChars="195" w:hanging="546"/>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五</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九月十五日前：陳請主任委員召開校教評會，就申請升等教師之教學服務項目及著作外審結果進行決審，</w:t>
      </w:r>
      <w:r w:rsidRPr="00A7127A">
        <w:rPr>
          <w:rFonts w:ascii="標楷體" w:eastAsia="標楷體" w:hAnsi="標楷體" w:hint="eastAsia"/>
          <w:kern w:val="2"/>
          <w:sz w:val="28"/>
        </w:rPr>
        <w:t>通過後報請教育部核發教師證書。</w:t>
      </w:r>
    </w:p>
    <w:p w:rsidR="0048306F" w:rsidRPr="00A7127A" w:rsidRDefault="0048306F" w:rsidP="00314290">
      <w:pPr>
        <w:spacing w:line="480" w:lineRule="exact"/>
        <w:ind w:leftChars="600" w:left="1200"/>
        <w:jc w:val="both"/>
        <w:rPr>
          <w:rFonts w:ascii="標楷體" w:eastAsia="標楷體" w:hAnsi="Times New Roman" w:cs="細明體"/>
          <w:kern w:val="2"/>
          <w:sz w:val="28"/>
          <w:szCs w:val="28"/>
        </w:rPr>
      </w:pPr>
      <w:r>
        <w:rPr>
          <w:rFonts w:ascii="標楷體" w:eastAsia="標楷體" w:hAnsi="標楷體" w:cs="細明體"/>
          <w:kern w:val="2"/>
          <w:sz w:val="28"/>
          <w:szCs w:val="28"/>
        </w:rPr>
        <w:t xml:space="preserve">  </w:t>
      </w:r>
      <w:r w:rsidRPr="00A7127A">
        <w:rPr>
          <w:rFonts w:ascii="標楷體" w:eastAsia="標楷體" w:hAnsi="標楷體" w:cs="細明體" w:hint="eastAsia"/>
          <w:kern w:val="2"/>
          <w:sz w:val="28"/>
          <w:szCs w:val="28"/>
        </w:rPr>
        <w:t>二、申請隔年</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cs="細明體" w:hint="eastAsia"/>
            <w:kern w:val="2"/>
            <w:sz w:val="28"/>
            <w:szCs w:val="28"/>
          </w:rPr>
          <w:t>二月一日</w:t>
        </w:r>
      </w:smartTag>
      <w:r w:rsidRPr="00A7127A">
        <w:rPr>
          <w:rFonts w:ascii="標楷體" w:eastAsia="標楷體" w:hAnsi="標楷體" w:cs="細明體" w:hint="eastAsia"/>
          <w:kern w:val="2"/>
          <w:sz w:val="28"/>
          <w:szCs w:val="28"/>
        </w:rPr>
        <w:t>升等者：</w:t>
      </w:r>
    </w:p>
    <w:p w:rsidR="0048306F" w:rsidRPr="00A7127A" w:rsidRDefault="0048306F" w:rsidP="00314290">
      <w:pPr>
        <w:spacing w:line="480" w:lineRule="exact"/>
        <w:ind w:leftChars="833" w:left="2212" w:hangingChars="195" w:hanging="546"/>
        <w:jc w:val="both"/>
        <w:rPr>
          <w:rFonts w:ascii="標楷體" w:eastAsia="標楷體" w:hAnsi="Times New Roman" w:cs="細明體"/>
          <w:kern w:val="2"/>
          <w:sz w:val="28"/>
          <w:szCs w:val="28"/>
        </w:rPr>
      </w:pP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一</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十月十五日前：申請升等教師檢具升等資料向所屬教學單位提出升等申請。</w:t>
      </w:r>
    </w:p>
    <w:p w:rsidR="0048306F" w:rsidRPr="00A7127A" w:rsidRDefault="0048306F" w:rsidP="00314290">
      <w:pPr>
        <w:spacing w:line="480" w:lineRule="exact"/>
        <w:ind w:leftChars="833" w:left="2212" w:hangingChars="195" w:hanging="546"/>
        <w:jc w:val="both"/>
        <w:rPr>
          <w:rFonts w:ascii="標楷體" w:eastAsia="標楷體" w:hAnsi="Times New Roman" w:cs="細明體"/>
          <w:kern w:val="2"/>
          <w:sz w:val="28"/>
          <w:szCs w:val="28"/>
        </w:rPr>
      </w:pP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二</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十一月十五日前：各教學單位就申請升等教師之資格、教學研究成果、各項申請表件詳為審查，並依教學服務項目評定成績，初審通過後，檢附會議紀錄及初審有關資料送所屬學院辦理著作院級外審。</w:t>
      </w:r>
    </w:p>
    <w:p w:rsidR="0048306F" w:rsidRPr="00A7127A" w:rsidRDefault="0048306F" w:rsidP="00314290">
      <w:pPr>
        <w:spacing w:line="480" w:lineRule="exact"/>
        <w:ind w:leftChars="833" w:left="2212" w:hangingChars="195" w:hanging="546"/>
        <w:jc w:val="both"/>
        <w:rPr>
          <w:rFonts w:ascii="標楷體" w:eastAsia="標楷體" w:hAnsi="Times New Roman"/>
          <w:kern w:val="2"/>
          <w:sz w:val="28"/>
          <w:szCs w:val="28"/>
        </w:rPr>
      </w:pP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三</w:t>
      </w:r>
      <w:r w:rsidRPr="00A7127A">
        <w:rPr>
          <w:rFonts w:ascii="標楷體" w:eastAsia="標楷體" w:hAnsi="標楷體" w:cs="細明體"/>
          <w:kern w:val="2"/>
          <w:sz w:val="28"/>
          <w:szCs w:val="28"/>
        </w:rPr>
        <w:t>)</w:t>
      </w:r>
      <w:r w:rsidRPr="00A7127A">
        <w:rPr>
          <w:rFonts w:ascii="標楷體" w:eastAsia="標楷體" w:hAnsi="標楷體" w:cs="細明體" w:hint="eastAsia"/>
          <w:kern w:val="2"/>
          <w:sz w:val="28"/>
          <w:szCs w:val="28"/>
        </w:rPr>
        <w:t>十二月十五日前：</w:t>
      </w:r>
      <w:r w:rsidRPr="00A7127A">
        <w:rPr>
          <w:rFonts w:ascii="標楷體" w:eastAsia="標楷體" w:hAnsi="標楷體" w:hint="eastAsia"/>
          <w:kern w:val="2"/>
          <w:sz w:val="28"/>
          <w:szCs w:val="28"/>
        </w:rPr>
        <w:t>院教評會就各系級教評會所送資料及著作外審結果進行複審。複審通過應檢附各級教評會會議紀錄</w:t>
      </w:r>
      <w:r w:rsidRPr="00A7127A">
        <w:rPr>
          <w:rFonts w:ascii="標楷體" w:eastAsia="標楷體" w:hAnsi="標楷體" w:cs="細明體" w:hint="eastAsia"/>
          <w:kern w:val="2"/>
          <w:sz w:val="28"/>
          <w:szCs w:val="28"/>
        </w:rPr>
        <w:t>及複審有關資料</w:t>
      </w:r>
      <w:r w:rsidRPr="00A7127A">
        <w:rPr>
          <w:rFonts w:ascii="標楷體" w:eastAsia="標楷體" w:hAnsi="標楷體" w:hint="eastAsia"/>
          <w:kern w:val="2"/>
          <w:sz w:val="28"/>
          <w:szCs w:val="28"/>
        </w:rPr>
        <w:t>送人事室，由校教評會審議。</w:t>
      </w:r>
    </w:p>
    <w:p w:rsidR="0048306F" w:rsidRPr="00A7127A" w:rsidRDefault="0048306F" w:rsidP="00314290">
      <w:pPr>
        <w:spacing w:line="480" w:lineRule="exact"/>
        <w:ind w:leftChars="751" w:left="2247" w:hangingChars="266" w:hanging="745"/>
        <w:jc w:val="both"/>
        <w:rPr>
          <w:rFonts w:ascii="標楷體" w:eastAsia="標楷體" w:hAnsi="Times New Roman"/>
          <w:kern w:val="2"/>
          <w:sz w:val="28"/>
          <w:szCs w:val="28"/>
        </w:rPr>
      </w:pPr>
      <w:r w:rsidRPr="00A7127A">
        <w:rPr>
          <w:rFonts w:ascii="標楷體" w:eastAsia="標楷體" w:hAnsi="標楷體"/>
          <w:kern w:val="2"/>
          <w:sz w:val="28"/>
          <w:szCs w:val="28"/>
        </w:rPr>
        <w:t xml:space="preserve"> (</w:t>
      </w:r>
      <w:r w:rsidRPr="00A7127A">
        <w:rPr>
          <w:rFonts w:ascii="標楷體" w:eastAsia="標楷體" w:hAnsi="標楷體" w:hint="eastAsia"/>
          <w:kern w:val="2"/>
          <w:sz w:val="28"/>
          <w:szCs w:val="28"/>
        </w:rPr>
        <w:t>四</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一月三十日前：人事室將各院申請升等教師資料集中陳列，供校教評會委員審閱，並陳請主任委員召開校教評會，</w:t>
      </w:r>
      <w:r w:rsidRPr="00A7127A">
        <w:rPr>
          <w:rFonts w:ascii="標楷體" w:eastAsia="標楷體" w:hAnsi="標楷體" w:hint="eastAsia"/>
          <w:kern w:val="2"/>
          <w:sz w:val="28"/>
        </w:rPr>
        <w:t>檢核升等案件及外審著作，檢核通過後由校教評會主任委員圈選外審人選辦理校外審查。</w:t>
      </w:r>
    </w:p>
    <w:p w:rsidR="0048306F" w:rsidRPr="00A7127A" w:rsidRDefault="0048306F" w:rsidP="00314290">
      <w:pPr>
        <w:spacing w:line="480" w:lineRule="exact"/>
        <w:ind w:leftChars="822" w:left="2215" w:hangingChars="204" w:hanging="571"/>
        <w:jc w:val="both"/>
        <w:rPr>
          <w:rFonts w:ascii="標楷體" w:eastAsia="標楷體" w:hAnsi="Times New Roman"/>
          <w:kern w:val="2"/>
          <w:sz w:val="28"/>
          <w:szCs w:val="28"/>
        </w:rPr>
      </w:pPr>
      <w:r w:rsidRPr="00A7127A">
        <w:rPr>
          <w:rFonts w:ascii="標楷體" w:eastAsia="標楷體" w:hAnsi="標楷體"/>
          <w:kern w:val="2"/>
          <w:sz w:val="28"/>
          <w:szCs w:val="28"/>
        </w:rPr>
        <w:t>(</w:t>
      </w:r>
      <w:r w:rsidRPr="00A7127A">
        <w:rPr>
          <w:rFonts w:ascii="標楷體" w:eastAsia="標楷體" w:hAnsi="標楷體" w:hint="eastAsia"/>
          <w:kern w:val="2"/>
          <w:sz w:val="28"/>
          <w:szCs w:val="28"/>
        </w:rPr>
        <w:t>五</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三月十五日前：陳請主任委員召開校教評會，就申請升等教師之教學服務項目及著作外審結果進行決審，</w:t>
      </w:r>
      <w:r w:rsidRPr="00A7127A">
        <w:rPr>
          <w:rFonts w:ascii="標楷體" w:eastAsia="標楷體" w:hAnsi="標楷體" w:hint="eastAsia"/>
          <w:kern w:val="2"/>
          <w:sz w:val="28"/>
        </w:rPr>
        <w:t>通過後報請教育部核發教師證書。</w:t>
      </w:r>
    </w:p>
    <w:p w:rsidR="0048306F" w:rsidRPr="00A7127A" w:rsidRDefault="0048306F" w:rsidP="00314290">
      <w:pPr>
        <w:spacing w:line="480" w:lineRule="exact"/>
        <w:ind w:leftChars="600" w:left="1200"/>
        <w:jc w:val="both"/>
        <w:rPr>
          <w:rFonts w:ascii="標楷體" w:eastAsia="標楷體" w:hAnsi="Times New Roman"/>
          <w:kern w:val="2"/>
          <w:sz w:val="28"/>
          <w:szCs w:val="28"/>
        </w:rPr>
      </w:pPr>
      <w:r w:rsidRPr="00A7127A">
        <w:rPr>
          <w:rFonts w:ascii="標楷體" w:eastAsia="標楷體" w:hAnsi="標楷體" w:hint="eastAsia"/>
          <w:kern w:val="2"/>
          <w:sz w:val="28"/>
          <w:szCs w:val="28"/>
        </w:rPr>
        <w:t>教師以著作審查者，應參酌本校「教師員額編制準則」及符合本校「教師申請升等標準」，送審教授、副教授、助理教授或講師資格，由院級及校級辦理著作外審。教師著作送審申請標準及著作外審審查人數、</w:t>
      </w:r>
      <w:r w:rsidRPr="00A7127A">
        <w:rPr>
          <w:rFonts w:ascii="標楷體" w:eastAsia="標楷體" w:hAnsi="標楷體" w:hint="eastAsia"/>
          <w:kern w:val="2"/>
          <w:sz w:val="28"/>
          <w:szCs w:val="28"/>
        </w:rPr>
        <w:lastRenderedPageBreak/>
        <w:t>及格標準等事項依據本校「教師申請升等標準」及「教師送審實質審查作業準則」辦理。</w:t>
      </w:r>
    </w:p>
    <w:p w:rsidR="0048306F" w:rsidRPr="00A7127A" w:rsidRDefault="0048306F" w:rsidP="00314290">
      <w:pPr>
        <w:autoSpaceDE w:val="0"/>
        <w:autoSpaceDN w:val="0"/>
        <w:adjustRightInd w:val="0"/>
        <w:spacing w:line="480" w:lineRule="exact"/>
        <w:jc w:val="both"/>
        <w:rPr>
          <w:rFonts w:ascii="標楷體" w:eastAsia="標楷體" w:hAnsi="標楷體"/>
          <w:kern w:val="2"/>
          <w:sz w:val="28"/>
          <w:szCs w:val="28"/>
        </w:rPr>
      </w:pPr>
      <w:r>
        <w:rPr>
          <w:rFonts w:ascii="標楷體" w:eastAsia="標楷體" w:hAnsi="標楷體" w:hint="eastAsia"/>
          <w:kern w:val="2"/>
          <w:sz w:val="28"/>
          <w:szCs w:val="28"/>
        </w:rPr>
        <w:t>第十八</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教師送審之專門著作，應符合下列規定：</w:t>
      </w:r>
    </w:p>
    <w:p w:rsidR="0048306F" w:rsidRPr="00A7127A" w:rsidRDefault="0048306F" w:rsidP="00314290">
      <w:pPr>
        <w:spacing w:line="480" w:lineRule="exact"/>
        <w:ind w:leftChars="591" w:left="1742" w:hangingChars="200" w:hanging="560"/>
        <w:jc w:val="both"/>
        <w:rPr>
          <w:rFonts w:ascii="標楷體" w:eastAsia="標楷體" w:hAnsi="Times New Roman"/>
          <w:kern w:val="2"/>
          <w:sz w:val="28"/>
          <w:szCs w:val="16"/>
        </w:rPr>
      </w:pPr>
      <w:r>
        <w:rPr>
          <w:rFonts w:ascii="標楷體" w:eastAsia="標楷體" w:hAnsi="標楷體"/>
          <w:kern w:val="2"/>
          <w:sz w:val="28"/>
          <w:szCs w:val="16"/>
        </w:rPr>
        <w:t xml:space="preserve">  </w:t>
      </w:r>
      <w:r w:rsidRPr="00A7127A">
        <w:rPr>
          <w:rFonts w:ascii="標楷體" w:eastAsia="標楷體" w:hAnsi="標楷體" w:hint="eastAsia"/>
          <w:kern w:val="2"/>
          <w:sz w:val="28"/>
          <w:szCs w:val="16"/>
        </w:rPr>
        <w:t>一、須與學術專長、任教科目性質相符。</w:t>
      </w:r>
    </w:p>
    <w:p w:rsidR="0048306F" w:rsidRPr="00A7127A" w:rsidRDefault="0048306F" w:rsidP="00314290">
      <w:pPr>
        <w:spacing w:line="480" w:lineRule="exact"/>
        <w:ind w:leftChars="591" w:left="2028" w:hangingChars="302" w:hanging="846"/>
        <w:jc w:val="both"/>
        <w:rPr>
          <w:rFonts w:ascii="標楷體" w:eastAsia="標楷體" w:hAnsi="標楷體"/>
          <w:kern w:val="2"/>
          <w:sz w:val="28"/>
          <w:szCs w:val="16"/>
        </w:rPr>
      </w:pPr>
      <w:r>
        <w:rPr>
          <w:rFonts w:ascii="標楷體" w:eastAsia="標楷體" w:hAnsi="標楷體"/>
          <w:kern w:val="2"/>
          <w:sz w:val="28"/>
          <w:szCs w:val="16"/>
        </w:rPr>
        <w:t xml:space="preserve">  </w:t>
      </w:r>
      <w:r w:rsidRPr="00A7127A">
        <w:rPr>
          <w:rFonts w:ascii="標楷體" w:eastAsia="標楷體" w:hAnsi="標楷體" w:hint="eastAsia"/>
          <w:kern w:val="2"/>
          <w:sz w:val="28"/>
          <w:szCs w:val="16"/>
        </w:rPr>
        <w:t>二、有個人之原創性，非以整理、增刪、組合或編排他人著作而成之編著。</w:t>
      </w:r>
    </w:p>
    <w:p w:rsidR="0048306F" w:rsidRPr="00A7127A" w:rsidRDefault="0048306F" w:rsidP="00314290">
      <w:pPr>
        <w:spacing w:line="480" w:lineRule="exact"/>
        <w:ind w:leftChars="591" w:left="2042" w:hangingChars="307" w:hanging="860"/>
        <w:jc w:val="both"/>
        <w:rPr>
          <w:rFonts w:ascii="標楷體" w:eastAsia="標楷體" w:hAnsi="標楷體"/>
          <w:kern w:val="2"/>
          <w:sz w:val="28"/>
          <w:szCs w:val="16"/>
        </w:rPr>
      </w:pPr>
      <w:r>
        <w:rPr>
          <w:rFonts w:ascii="標楷體" w:eastAsia="標楷體" w:hAnsi="標楷體"/>
          <w:kern w:val="2"/>
          <w:sz w:val="28"/>
          <w:szCs w:val="16"/>
        </w:rPr>
        <w:t xml:space="preserve">  </w:t>
      </w:r>
      <w:r w:rsidRPr="00A7127A">
        <w:rPr>
          <w:rFonts w:ascii="標楷體" w:eastAsia="標楷體" w:hAnsi="標楷體" w:hint="eastAsia"/>
          <w:kern w:val="2"/>
          <w:sz w:val="28"/>
          <w:szCs w:val="16"/>
        </w:rPr>
        <w:t>三、送審前五年內及取得前一等級教師資格後，院級教評會審議前出版，或在國內外學術或專業刊物發表</w:t>
      </w:r>
      <w:r w:rsidRPr="00A7127A">
        <w:rPr>
          <w:rFonts w:ascii="標楷體" w:eastAsia="標楷體" w:hAnsi="標楷體"/>
          <w:kern w:val="2"/>
          <w:sz w:val="28"/>
          <w:szCs w:val="16"/>
        </w:rPr>
        <w:t>(</w:t>
      </w:r>
      <w:r w:rsidRPr="00A7127A">
        <w:rPr>
          <w:rFonts w:ascii="標楷體" w:eastAsia="標楷體" w:hAnsi="標楷體" w:hint="eastAsia"/>
          <w:kern w:val="2"/>
          <w:sz w:val="28"/>
          <w:szCs w:val="16"/>
        </w:rPr>
        <w:t>含具正式審查程序，並得公開利用之電子期刊</w:t>
      </w:r>
      <w:r w:rsidRPr="00A7127A">
        <w:rPr>
          <w:rFonts w:ascii="標楷體" w:eastAsia="標楷體" w:hAnsi="標楷體"/>
          <w:kern w:val="2"/>
          <w:sz w:val="28"/>
          <w:szCs w:val="16"/>
        </w:rPr>
        <w:t>)</w:t>
      </w:r>
      <w:r w:rsidRPr="00A7127A">
        <w:rPr>
          <w:rFonts w:ascii="標楷體" w:eastAsia="標楷體" w:hAnsi="標楷體" w:hint="eastAsia"/>
          <w:kern w:val="2"/>
          <w:sz w:val="28"/>
          <w:szCs w:val="16"/>
        </w:rPr>
        <w:t>，或已為接受且出具證明將定期發表，或在國內外具有正式審查程序研討會發表且集結成冊公開發行</w:t>
      </w:r>
      <w:r w:rsidRPr="00A7127A">
        <w:rPr>
          <w:rFonts w:ascii="標楷體" w:eastAsia="標楷體" w:hAnsi="標楷體"/>
          <w:kern w:val="2"/>
          <w:sz w:val="28"/>
          <w:szCs w:val="16"/>
        </w:rPr>
        <w:t>(</w:t>
      </w:r>
      <w:r w:rsidRPr="00A7127A">
        <w:rPr>
          <w:rFonts w:ascii="標楷體" w:eastAsia="標楷體" w:hAnsi="標楷體" w:hint="eastAsia"/>
          <w:kern w:val="2"/>
          <w:sz w:val="28"/>
          <w:szCs w:val="16"/>
        </w:rPr>
        <w:t>含以光碟發行</w:t>
      </w:r>
      <w:r w:rsidRPr="00A7127A">
        <w:rPr>
          <w:rFonts w:ascii="標楷體" w:eastAsia="標楷體" w:hAnsi="標楷體"/>
          <w:kern w:val="2"/>
          <w:sz w:val="28"/>
          <w:szCs w:val="16"/>
        </w:rPr>
        <w:t>)</w:t>
      </w:r>
      <w:r w:rsidRPr="00A7127A">
        <w:rPr>
          <w:rFonts w:ascii="標楷體" w:eastAsia="標楷體" w:hAnsi="標楷體" w:hint="eastAsia"/>
          <w:kern w:val="2"/>
          <w:sz w:val="28"/>
          <w:szCs w:val="16"/>
        </w:rPr>
        <w:t>，或出版公開發行。</w:t>
      </w:r>
    </w:p>
    <w:p w:rsidR="0048306F" w:rsidRPr="00A7127A" w:rsidRDefault="0048306F" w:rsidP="00314290">
      <w:pPr>
        <w:spacing w:line="480" w:lineRule="exact"/>
        <w:ind w:leftChars="591" w:left="1742" w:hangingChars="200" w:hanging="560"/>
        <w:jc w:val="both"/>
        <w:rPr>
          <w:rFonts w:ascii="標楷體" w:eastAsia="標楷體" w:hAnsi="標楷體"/>
          <w:kern w:val="2"/>
          <w:sz w:val="28"/>
          <w:szCs w:val="16"/>
        </w:rPr>
      </w:pPr>
      <w:r w:rsidRPr="00A7127A">
        <w:rPr>
          <w:rFonts w:ascii="標楷體" w:eastAsia="標楷體" w:hAnsi="標楷體" w:hint="eastAsia"/>
          <w:kern w:val="2"/>
          <w:sz w:val="28"/>
          <w:szCs w:val="16"/>
        </w:rPr>
        <w:t>四、著作出版須載明著作人姓名、發行人姓名、出版時間、地點、出版商登記字號、定價等項目。</w:t>
      </w:r>
    </w:p>
    <w:p w:rsidR="0048306F" w:rsidRPr="00A7127A" w:rsidRDefault="0048306F" w:rsidP="00314290">
      <w:pPr>
        <w:spacing w:line="480" w:lineRule="exact"/>
        <w:ind w:leftChars="591" w:left="1742" w:hangingChars="200" w:hanging="560"/>
        <w:jc w:val="both"/>
        <w:rPr>
          <w:rFonts w:ascii="標楷體" w:eastAsia="標楷體" w:hAnsi="Times New Roman"/>
          <w:kern w:val="2"/>
          <w:sz w:val="28"/>
          <w:szCs w:val="16"/>
        </w:rPr>
      </w:pPr>
      <w:r w:rsidRPr="00A7127A">
        <w:rPr>
          <w:rFonts w:ascii="標楷體" w:eastAsia="標楷體" w:hAnsi="標楷體" w:hint="eastAsia"/>
          <w:kern w:val="2"/>
          <w:sz w:val="28"/>
          <w:szCs w:val="16"/>
        </w:rPr>
        <w:t>五、著作不得為教科書、工具書、講義、報告、日記、傳記、剪輯、報刊文章、翻譯作品及其他非學術性著作。</w:t>
      </w:r>
    </w:p>
    <w:p w:rsidR="0048306F" w:rsidRPr="00A7127A" w:rsidRDefault="0048306F" w:rsidP="00314290">
      <w:pPr>
        <w:spacing w:line="480" w:lineRule="exact"/>
        <w:ind w:leftChars="591" w:left="1742" w:hangingChars="200" w:hanging="560"/>
        <w:jc w:val="both"/>
        <w:rPr>
          <w:rFonts w:ascii="標楷體" w:eastAsia="標楷體" w:hAnsi="Times New Roman"/>
          <w:kern w:val="2"/>
          <w:sz w:val="28"/>
          <w:szCs w:val="16"/>
        </w:rPr>
      </w:pPr>
      <w:r w:rsidRPr="00A7127A">
        <w:rPr>
          <w:rFonts w:ascii="標楷體" w:eastAsia="標楷體" w:hAnsi="標楷體" w:hint="eastAsia"/>
          <w:kern w:val="2"/>
          <w:sz w:val="28"/>
          <w:szCs w:val="16"/>
        </w:rPr>
        <w:t>六、著作撰寫語文不限，以外文撰寫者，須附具中文提要。但任教科目為外國語文者，應以所授語文撰寫。</w:t>
      </w:r>
    </w:p>
    <w:p w:rsidR="0048306F" w:rsidRPr="00A7127A" w:rsidRDefault="0048306F" w:rsidP="00314290">
      <w:pPr>
        <w:spacing w:line="480" w:lineRule="exact"/>
        <w:ind w:leftChars="591" w:left="1742" w:hangingChars="200" w:hanging="560"/>
        <w:jc w:val="both"/>
        <w:rPr>
          <w:rFonts w:ascii="標楷體" w:eastAsia="標楷體" w:hAnsi="標楷體"/>
          <w:kern w:val="2"/>
          <w:sz w:val="28"/>
          <w:szCs w:val="16"/>
        </w:rPr>
      </w:pPr>
      <w:r w:rsidRPr="00A7127A">
        <w:rPr>
          <w:rFonts w:ascii="標楷體" w:eastAsia="標楷體" w:hAnsi="標楷體" w:hint="eastAsia"/>
          <w:kern w:val="2"/>
          <w:sz w:val="28"/>
          <w:szCs w:val="16"/>
        </w:rPr>
        <w:t>七、代表著作非為學位論文之一部分。但未曾以該學位論文送審或屬學位論文延續性研究者，送審人應主動提出說明，經專業審查認定代表著作具相當程度創新者，不在此限。</w:t>
      </w:r>
    </w:p>
    <w:p w:rsidR="0048306F" w:rsidRPr="00A7127A" w:rsidRDefault="0048306F" w:rsidP="00314290">
      <w:pPr>
        <w:spacing w:line="480" w:lineRule="exact"/>
        <w:ind w:leftChars="591" w:left="1742" w:hangingChars="200" w:hanging="560"/>
        <w:jc w:val="both"/>
        <w:rPr>
          <w:rFonts w:ascii="標楷體" w:eastAsia="標楷體" w:hAnsi="標楷體"/>
          <w:kern w:val="2"/>
          <w:sz w:val="28"/>
          <w:szCs w:val="16"/>
        </w:rPr>
      </w:pPr>
      <w:r w:rsidRPr="00A7127A">
        <w:rPr>
          <w:rFonts w:ascii="標楷體" w:eastAsia="標楷體" w:hAnsi="標楷體" w:hint="eastAsia"/>
          <w:kern w:val="2"/>
          <w:sz w:val="28"/>
          <w:szCs w:val="16"/>
        </w:rPr>
        <w:t>八、代表著作如係數人合著，應以書面說明本人參與之部分，並由合著者簽章證明。</w:t>
      </w:r>
    </w:p>
    <w:p w:rsidR="0048306F" w:rsidRPr="00A7127A" w:rsidRDefault="0048306F" w:rsidP="00314290">
      <w:pPr>
        <w:spacing w:line="480" w:lineRule="exact"/>
        <w:ind w:leftChars="591" w:left="1742" w:hangingChars="200" w:hanging="560"/>
        <w:jc w:val="both"/>
        <w:rPr>
          <w:rFonts w:ascii="標楷體" w:eastAsia="標楷體" w:hAnsi="Times New Roman"/>
          <w:kern w:val="2"/>
          <w:sz w:val="28"/>
          <w:szCs w:val="16"/>
        </w:rPr>
      </w:pPr>
      <w:r w:rsidRPr="00A7127A">
        <w:rPr>
          <w:rFonts w:ascii="標楷體" w:eastAsia="標楷體" w:hAnsi="標楷體" w:hint="eastAsia"/>
          <w:kern w:val="2"/>
          <w:sz w:val="28"/>
          <w:szCs w:val="16"/>
        </w:rPr>
        <w:t>九、本次送審之代表著作與前次送審代表著作內容近似者，應檢附前次送審著作及本次著作</w:t>
      </w:r>
      <w:r w:rsidRPr="00A7127A">
        <w:rPr>
          <w:rFonts w:ascii="標楷體" w:eastAsia="標楷體" w:hAnsi="標楷體" w:hint="eastAsia"/>
          <w:kern w:val="2"/>
          <w:sz w:val="28"/>
          <w:szCs w:val="28"/>
        </w:rPr>
        <w:t>異同</w:t>
      </w:r>
      <w:r w:rsidRPr="00A7127A">
        <w:rPr>
          <w:rFonts w:ascii="標楷體" w:eastAsia="標楷體" w:hAnsi="標楷體" w:hint="eastAsia"/>
          <w:kern w:val="2"/>
          <w:sz w:val="28"/>
          <w:szCs w:val="16"/>
        </w:rPr>
        <w:t>對照表各三份，並具體完整臚列其異動處。</w:t>
      </w:r>
    </w:p>
    <w:p w:rsidR="0048306F" w:rsidRPr="00A7127A" w:rsidRDefault="0048306F" w:rsidP="00314290">
      <w:pPr>
        <w:widowControl/>
        <w:spacing w:line="480" w:lineRule="exact"/>
        <w:jc w:val="both"/>
        <w:rPr>
          <w:rFonts w:ascii="標楷體" w:eastAsia="標楷體" w:hAnsi="Times New Roman"/>
          <w:sz w:val="28"/>
          <w:szCs w:val="28"/>
        </w:rPr>
      </w:pPr>
      <w:r>
        <w:rPr>
          <w:rFonts w:ascii="標楷體" w:eastAsia="標楷體" w:hAnsi="標楷體" w:hint="eastAsia"/>
          <w:kern w:val="2"/>
          <w:sz w:val="28"/>
          <w:szCs w:val="28"/>
        </w:rPr>
        <w:t>第</w:t>
      </w:r>
      <w:r w:rsidRPr="00A7127A">
        <w:rPr>
          <w:rFonts w:ascii="標楷體" w:eastAsia="標楷體" w:hAnsi="標楷體" w:hint="eastAsia"/>
          <w:kern w:val="2"/>
          <w:sz w:val="28"/>
          <w:szCs w:val="28"/>
        </w:rPr>
        <w:t>十</w:t>
      </w:r>
      <w:r>
        <w:rPr>
          <w:rFonts w:ascii="標楷體" w:eastAsia="標楷體" w:hAnsi="標楷體" w:hint="eastAsia"/>
          <w:kern w:val="2"/>
          <w:sz w:val="28"/>
          <w:szCs w:val="28"/>
        </w:rPr>
        <w:t>九</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sz w:val="28"/>
          <w:szCs w:val="28"/>
        </w:rPr>
        <w:t>教師申請升等，應繳送下列資料及表件：</w:t>
      </w:r>
    </w:p>
    <w:p w:rsidR="0048306F" w:rsidRPr="00A7127A" w:rsidRDefault="0048306F" w:rsidP="00314290">
      <w:pPr>
        <w:widowControl/>
        <w:spacing w:line="480" w:lineRule="exact"/>
        <w:ind w:leftChars="600" w:left="1438" w:hangingChars="85" w:hanging="238"/>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一、教師資格審查申請表。</w:t>
      </w:r>
    </w:p>
    <w:p w:rsidR="0048306F" w:rsidRPr="00A7127A" w:rsidRDefault="0048306F" w:rsidP="00314290">
      <w:pPr>
        <w:widowControl/>
        <w:spacing w:line="480" w:lineRule="exact"/>
        <w:ind w:leftChars="606" w:left="1436" w:hangingChars="80" w:hanging="224"/>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二、任教期間表現簡述表。</w:t>
      </w:r>
    </w:p>
    <w:p w:rsidR="0048306F" w:rsidRPr="00A7127A" w:rsidRDefault="0048306F" w:rsidP="00314290">
      <w:pPr>
        <w:widowControl/>
        <w:spacing w:line="480" w:lineRule="exact"/>
        <w:ind w:leftChars="612" w:left="2028" w:hangingChars="287" w:hanging="804"/>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三、五年內代表著作（合著者需附合著人證明）、五年內參考著作，及代表著作中文提要各一式四份。</w:t>
      </w:r>
    </w:p>
    <w:p w:rsidR="0048306F" w:rsidRPr="00A7127A" w:rsidRDefault="0048306F" w:rsidP="00314290">
      <w:pPr>
        <w:widowControl/>
        <w:spacing w:line="480" w:lineRule="exact"/>
        <w:ind w:leftChars="612" w:left="1955" w:hangingChars="261" w:hanging="731"/>
        <w:jc w:val="both"/>
        <w:rPr>
          <w:rFonts w:ascii="標楷體" w:eastAsia="標楷體" w:hAnsi="Times New Roman"/>
          <w:sz w:val="28"/>
          <w:szCs w:val="28"/>
        </w:rPr>
      </w:pPr>
      <w:r>
        <w:rPr>
          <w:rFonts w:ascii="標楷體" w:eastAsia="標楷體" w:hAnsi="標楷體"/>
          <w:sz w:val="28"/>
          <w:szCs w:val="28"/>
        </w:rPr>
        <w:lastRenderedPageBreak/>
        <w:t xml:space="preserve">  </w:t>
      </w:r>
      <w:r w:rsidRPr="00A7127A">
        <w:rPr>
          <w:rFonts w:ascii="標楷體" w:eastAsia="標楷體" w:hAnsi="標楷體" w:hint="eastAsia"/>
          <w:sz w:val="28"/>
          <w:szCs w:val="28"/>
        </w:rPr>
        <w:t>四、教育部頒發原級教師證書影印本。</w:t>
      </w:r>
    </w:p>
    <w:p w:rsidR="0048306F" w:rsidRPr="00A7127A" w:rsidRDefault="0048306F" w:rsidP="00314290">
      <w:pPr>
        <w:widowControl/>
        <w:spacing w:line="480" w:lineRule="exact"/>
        <w:ind w:leftChars="601" w:left="1958" w:hangingChars="270" w:hanging="756"/>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五、升等年資證明（聘書或經歷證明影印本）。</w:t>
      </w:r>
    </w:p>
    <w:p w:rsidR="0048306F" w:rsidRPr="00A7127A" w:rsidRDefault="0048306F" w:rsidP="00314290">
      <w:pPr>
        <w:spacing w:line="480" w:lineRule="exact"/>
        <w:ind w:leftChars="607" w:left="1432" w:hangingChars="78" w:hanging="218"/>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六、教學服務考核評分基準表。</w:t>
      </w:r>
    </w:p>
    <w:p w:rsidR="0048306F" w:rsidRPr="00A7127A" w:rsidRDefault="0048306F" w:rsidP="00314290">
      <w:pPr>
        <w:spacing w:line="480" w:lineRule="exact"/>
        <w:ind w:left="1708" w:hanging="1680"/>
        <w:jc w:val="both"/>
        <w:rPr>
          <w:rFonts w:ascii="標楷體" w:eastAsia="標楷體" w:hAnsi="Times New Roman"/>
          <w:kern w:val="2"/>
          <w:sz w:val="28"/>
          <w:szCs w:val="28"/>
        </w:rPr>
      </w:pPr>
      <w:r>
        <w:rPr>
          <w:rFonts w:ascii="標楷體" w:eastAsia="標楷體" w:hAnsi="標楷體" w:hint="eastAsia"/>
          <w:kern w:val="2"/>
          <w:sz w:val="28"/>
          <w:szCs w:val="28"/>
        </w:rPr>
        <w:t>第二十</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經校教評會審議通過之升等教師，陳報教育部核發教師證書，於學期內報部審定者，以該學期開始之年月起計之年資為原則</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惟最低一職級教評會不得晚於其升等起資年月</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w:t>
      </w:r>
    </w:p>
    <w:p w:rsidR="0048306F" w:rsidRPr="00A7127A" w:rsidRDefault="0048306F" w:rsidP="00314290">
      <w:pPr>
        <w:spacing w:line="480" w:lineRule="exact"/>
        <w:ind w:left="1680" w:hangingChars="600" w:hanging="1680"/>
        <w:jc w:val="both"/>
        <w:rPr>
          <w:rFonts w:ascii="標楷體" w:eastAsia="標楷體" w:hAnsi="Times New Roman"/>
          <w:kern w:val="2"/>
          <w:sz w:val="28"/>
        </w:rPr>
      </w:pPr>
      <w:r>
        <w:rPr>
          <w:rFonts w:ascii="標楷體" w:eastAsia="標楷體" w:hAnsi="標楷體" w:hint="eastAsia"/>
          <w:kern w:val="2"/>
          <w:sz w:val="28"/>
          <w:szCs w:val="28"/>
        </w:rPr>
        <w:t>第二十一</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rPr>
        <w:t>民國八十六年三月二十一日前取得講師之教師且繼續任教未中斷，得依規定逕送副教授資格。</w:t>
      </w:r>
    </w:p>
    <w:p w:rsidR="0048306F" w:rsidRPr="00A7127A" w:rsidRDefault="0048306F" w:rsidP="00314290">
      <w:pPr>
        <w:spacing w:line="480" w:lineRule="exact"/>
        <w:ind w:leftChars="694" w:left="1665" w:hangingChars="99" w:hanging="277"/>
        <w:jc w:val="both"/>
        <w:rPr>
          <w:rFonts w:ascii="標楷體" w:eastAsia="標楷體" w:hAnsi="Times New Roman"/>
          <w:kern w:val="2"/>
          <w:sz w:val="28"/>
        </w:rPr>
      </w:pPr>
      <w:r>
        <w:rPr>
          <w:rFonts w:ascii="標楷體" w:eastAsia="標楷體" w:hAnsi="標楷體"/>
          <w:kern w:val="2"/>
          <w:sz w:val="28"/>
        </w:rPr>
        <w:t xml:space="preserve">  </w:t>
      </w:r>
      <w:r w:rsidRPr="00A7127A">
        <w:rPr>
          <w:rFonts w:ascii="標楷體" w:eastAsia="標楷體" w:hAnsi="標楷體" w:hint="eastAsia"/>
          <w:kern w:val="2"/>
          <w:sz w:val="28"/>
        </w:rPr>
        <w:t>前項逕送副教授資格者，如未獲通過，得依教師升等申請期限及審查程序辦理送審助理教授資格，但如申請逕送助理教授資格，則不得再以該學位論文或相同著作送審副教授資格。</w:t>
      </w:r>
    </w:p>
    <w:p w:rsidR="0048306F" w:rsidRPr="00A7127A" w:rsidRDefault="0048306F" w:rsidP="00314290">
      <w:pPr>
        <w:spacing w:line="480" w:lineRule="exact"/>
        <w:ind w:left="1680" w:hangingChars="600" w:hanging="1680"/>
        <w:jc w:val="both"/>
        <w:rPr>
          <w:rFonts w:ascii="標楷體" w:eastAsia="標楷體" w:hAnsi="Times New Roman"/>
          <w:kern w:val="2"/>
          <w:sz w:val="28"/>
          <w:szCs w:val="28"/>
        </w:rPr>
      </w:pPr>
      <w:r>
        <w:rPr>
          <w:rFonts w:ascii="標楷體" w:eastAsia="標楷體" w:hAnsi="標楷體" w:hint="eastAsia"/>
          <w:kern w:val="2"/>
          <w:sz w:val="28"/>
          <w:szCs w:val="28"/>
        </w:rPr>
        <w:t>第二十二</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教師升等案經各級教評會審議未獲通過時，請將審議結果，以書面通知人事室，由人事室根據各級教評會審議結果敘明未通過之理由及告知對決定不服時之救濟期間、方法及受理單位，於十日內以校級書函通知申請升等教師；若為外審不通過之事實，請隨通知檢附著作審查意見表影本。</w:t>
      </w:r>
    </w:p>
    <w:p w:rsidR="0048306F" w:rsidRPr="00A7127A" w:rsidRDefault="0048306F" w:rsidP="00314290">
      <w:pPr>
        <w:spacing w:line="480" w:lineRule="exact"/>
        <w:ind w:leftChars="675" w:left="1650" w:hangingChars="107" w:hanging="300"/>
        <w:jc w:val="both"/>
        <w:rPr>
          <w:rFonts w:ascii="標楷體" w:eastAsia="標楷體" w:hAnsi="Times New Roman"/>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教師升等案經各級教評會審議未獲通過時，得於收受校級通知函後，若無新著作，需於一年後始可再提出升等申請，並依本法之程序規定辦理。</w:t>
      </w:r>
    </w:p>
    <w:p w:rsidR="0048306F" w:rsidRPr="00A7127A" w:rsidRDefault="0048306F" w:rsidP="00314290">
      <w:pPr>
        <w:spacing w:line="480" w:lineRule="exact"/>
        <w:ind w:left="1708" w:hangingChars="610" w:hanging="1708"/>
        <w:jc w:val="both"/>
        <w:rPr>
          <w:rFonts w:ascii="標楷體" w:eastAsia="標楷體" w:hAnsi="Times New Roman"/>
          <w:kern w:val="2"/>
          <w:sz w:val="28"/>
          <w:szCs w:val="28"/>
        </w:rPr>
      </w:pPr>
      <w:r>
        <w:rPr>
          <w:rFonts w:ascii="標楷體" w:eastAsia="標楷體" w:hAnsi="標楷體" w:hint="eastAsia"/>
          <w:kern w:val="2"/>
          <w:sz w:val="28"/>
          <w:szCs w:val="28"/>
        </w:rPr>
        <w:t>第二十三</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升等教師可於接到校函通知後一週內，檢具「教</w:t>
      </w:r>
      <w:r w:rsidRPr="00A7127A">
        <w:rPr>
          <w:rFonts w:ascii="標楷體" w:eastAsia="標楷體" w:hAnsi="標楷體" w:cs="新細明體" w:hint="eastAsia"/>
          <w:kern w:val="2"/>
          <w:sz w:val="28"/>
          <w:szCs w:val="28"/>
        </w:rPr>
        <w:t>師升等不通過申</w:t>
      </w:r>
      <w:r w:rsidRPr="00A7127A">
        <w:rPr>
          <w:rFonts w:ascii="標楷體" w:eastAsia="標楷體" w:hAnsi="標楷體" w:hint="eastAsia"/>
          <w:kern w:val="2"/>
          <w:sz w:val="28"/>
          <w:szCs w:val="28"/>
        </w:rPr>
        <w:t>覆</w:t>
      </w:r>
      <w:r w:rsidRPr="00A7127A">
        <w:rPr>
          <w:rFonts w:ascii="標楷體" w:eastAsia="標楷體" w:hAnsi="標楷體" w:cs="新細明體" w:hint="eastAsia"/>
          <w:kern w:val="2"/>
          <w:sz w:val="28"/>
          <w:szCs w:val="28"/>
        </w:rPr>
        <w:t>書」</w:t>
      </w:r>
      <w:r w:rsidRPr="00A7127A">
        <w:rPr>
          <w:rFonts w:ascii="標楷體" w:eastAsia="標楷體" w:hAnsi="標楷體" w:hint="eastAsia"/>
          <w:kern w:val="2"/>
          <w:sz w:val="28"/>
          <w:szCs w:val="28"/>
        </w:rPr>
        <w:t>及相關資料，依本校「教師升等不通過申覆辦法」申覆之。申覆以一次為限，其申覆辦法另訂之。</w:t>
      </w:r>
    </w:p>
    <w:p w:rsidR="0048306F" w:rsidRPr="00A7127A" w:rsidRDefault="0048306F" w:rsidP="00314290">
      <w:pPr>
        <w:spacing w:line="480" w:lineRule="exact"/>
        <w:ind w:leftChars="717" w:left="1434"/>
        <w:jc w:val="both"/>
        <w:rPr>
          <w:rFonts w:ascii="標楷體" w:eastAsia="標楷體" w:hAnsi="Times New Roman"/>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教師對申覆結果仍不服時，得向本校教師申訴評議委會提出申訴。</w:t>
      </w:r>
    </w:p>
    <w:p w:rsidR="0048306F" w:rsidRPr="00A7127A" w:rsidRDefault="0048306F" w:rsidP="00314290">
      <w:pPr>
        <w:spacing w:line="480" w:lineRule="exact"/>
        <w:ind w:leftChars="717" w:left="1434"/>
        <w:jc w:val="both"/>
        <w:rPr>
          <w:rFonts w:ascii="標楷體" w:eastAsia="標楷體" w:hAnsi="Times New Roman" w:cs="細明體"/>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申訴案審理中得以不同之代表作再提請升等。</w:t>
      </w:r>
    </w:p>
    <w:p w:rsidR="0048306F" w:rsidRPr="00A7127A" w:rsidRDefault="0048306F" w:rsidP="00314290">
      <w:pPr>
        <w:spacing w:line="480" w:lineRule="exact"/>
        <w:ind w:firstLineChars="578" w:firstLine="1620"/>
        <w:jc w:val="both"/>
        <w:rPr>
          <w:rFonts w:ascii="標楷體" w:eastAsia="標楷體" w:hAnsi="Times New Roman"/>
          <w:b/>
          <w:kern w:val="2"/>
          <w:sz w:val="28"/>
          <w:szCs w:val="28"/>
        </w:rPr>
      </w:pPr>
      <w:r w:rsidRPr="00A7127A">
        <w:rPr>
          <w:rFonts w:ascii="標楷體" w:eastAsia="標楷體" w:hAnsi="標楷體" w:hint="eastAsia"/>
          <w:b/>
          <w:kern w:val="2"/>
          <w:sz w:val="28"/>
          <w:szCs w:val="28"/>
        </w:rPr>
        <w:t>第四章聘期、續期、解聘、停聘、不續聘、離職</w:t>
      </w:r>
    </w:p>
    <w:p w:rsidR="0048306F" w:rsidRPr="00A7127A" w:rsidRDefault="0048306F" w:rsidP="00314290">
      <w:pPr>
        <w:spacing w:line="480" w:lineRule="exact"/>
        <w:ind w:left="1680" w:hangingChars="600" w:hanging="1680"/>
        <w:jc w:val="both"/>
        <w:rPr>
          <w:rFonts w:ascii="標楷體" w:eastAsia="標楷體" w:hAnsi="Times New Roman" w:cs="細明體"/>
          <w:kern w:val="2"/>
          <w:sz w:val="28"/>
          <w:szCs w:val="28"/>
        </w:rPr>
      </w:pPr>
      <w:r>
        <w:rPr>
          <w:rFonts w:ascii="標楷體" w:eastAsia="標楷體" w:hAnsi="標楷體" w:hint="eastAsia"/>
          <w:kern w:val="2"/>
          <w:sz w:val="28"/>
          <w:szCs w:val="28"/>
        </w:rPr>
        <w:t>第二十四</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專、兼任教師之聘任，採聘期制。專任教師之聘任分為初聘、續聘二種。初聘為一年，續聘第一次為一年，以後續聘每次為二年，續聘者依據附約聘期為先要條件。如於學期中聘任者，其聘期自發聘之日起，至該學年（期）結束日止。兼任教師之聘任以一學期一聘為原則。</w:t>
      </w:r>
    </w:p>
    <w:p w:rsidR="0048306F" w:rsidRPr="00A7127A" w:rsidRDefault="0048306F" w:rsidP="00314290">
      <w:pPr>
        <w:spacing w:line="480" w:lineRule="exact"/>
        <w:ind w:left="1722" w:hangingChars="615" w:hanging="1722"/>
        <w:jc w:val="both"/>
        <w:rPr>
          <w:rFonts w:ascii="標楷體" w:eastAsia="標楷體" w:hAnsi="Times New Roman"/>
          <w:kern w:val="2"/>
          <w:sz w:val="28"/>
          <w:szCs w:val="28"/>
        </w:rPr>
      </w:pPr>
      <w:r>
        <w:rPr>
          <w:rFonts w:ascii="標楷體" w:eastAsia="標楷體" w:hAnsi="標楷體" w:hint="eastAsia"/>
          <w:kern w:val="2"/>
          <w:sz w:val="28"/>
          <w:szCs w:val="28"/>
        </w:rPr>
        <w:lastRenderedPageBreak/>
        <w:t>第二十五</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本校專任教師之續聘，應於教師聘約屆滿前二個月，經三級教評會審定，陳校長續聘之。</w:t>
      </w:r>
    </w:p>
    <w:p w:rsidR="0048306F" w:rsidRPr="00A7127A" w:rsidRDefault="0048306F" w:rsidP="00314290">
      <w:pPr>
        <w:spacing w:line="480" w:lineRule="exact"/>
        <w:ind w:left="1708" w:hangingChars="610" w:hanging="1708"/>
        <w:jc w:val="both"/>
        <w:rPr>
          <w:rFonts w:ascii="標楷體" w:eastAsia="標楷體" w:hAnsi="Times New Roman"/>
          <w:kern w:val="2"/>
          <w:sz w:val="28"/>
          <w:szCs w:val="28"/>
        </w:rPr>
      </w:pPr>
      <w:r>
        <w:rPr>
          <w:rFonts w:ascii="標楷體" w:eastAsia="標楷體" w:hAnsi="標楷體" w:hint="eastAsia"/>
          <w:kern w:val="2"/>
          <w:sz w:val="28"/>
          <w:szCs w:val="28"/>
        </w:rPr>
        <w:t>第二十六</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本校專任教師聘期屆滿，不再應聘時，應於聘期屆滿二個月前以書面通知本校，本校不予續聘之教師亦應於約滿前二個月通知當事教師。</w:t>
      </w:r>
    </w:p>
    <w:p w:rsidR="0048306F" w:rsidRPr="00A7127A" w:rsidRDefault="0048306F" w:rsidP="00314290">
      <w:pPr>
        <w:widowControl/>
        <w:spacing w:line="480" w:lineRule="exact"/>
        <w:ind w:left="1708" w:hangingChars="610" w:hanging="1708"/>
        <w:jc w:val="both"/>
        <w:rPr>
          <w:rFonts w:ascii="標楷體" w:eastAsia="標楷體" w:hAnsi="標楷體"/>
          <w:sz w:val="28"/>
          <w:szCs w:val="28"/>
        </w:rPr>
      </w:pPr>
      <w:r w:rsidRPr="00A7127A">
        <w:rPr>
          <w:rFonts w:ascii="標楷體" w:eastAsia="標楷體" w:hAnsi="標楷體" w:hint="eastAsia"/>
          <w:kern w:val="2"/>
          <w:sz w:val="28"/>
          <w:szCs w:val="28"/>
        </w:rPr>
        <w:t>第二十</w:t>
      </w:r>
      <w:r>
        <w:rPr>
          <w:rFonts w:ascii="標楷體" w:eastAsia="標楷體" w:hAnsi="標楷體" w:hint="eastAsia"/>
          <w:kern w:val="2"/>
          <w:sz w:val="28"/>
          <w:szCs w:val="28"/>
        </w:rPr>
        <w:t>七</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sz w:val="28"/>
          <w:szCs w:val="28"/>
        </w:rPr>
        <w:t>本校教師之解聘、停聘、不續聘應由各教學單位詳敘理由、法令依據及檢附相關佐證資料，經系級教評會初審、院級教評會複審、校教評會決審通過後，陳請校長核定，轉報教育部核准後辦理。</w:t>
      </w:r>
    </w:p>
    <w:p w:rsidR="0048306F" w:rsidRPr="00A7127A" w:rsidRDefault="0048306F" w:rsidP="00314290">
      <w:pPr>
        <w:spacing w:line="480" w:lineRule="exact"/>
        <w:ind w:leftChars="717" w:left="1748" w:hangingChars="112" w:hanging="314"/>
        <w:jc w:val="both"/>
        <w:rPr>
          <w:rFonts w:ascii="標楷體" w:eastAsia="標楷體" w:hAnsi="Times New Roman"/>
          <w:sz w:val="28"/>
          <w:szCs w:val="28"/>
        </w:rPr>
      </w:pPr>
      <w:r>
        <w:rPr>
          <w:rFonts w:ascii="標楷體" w:eastAsia="標楷體" w:hAnsi="標楷體"/>
          <w:sz w:val="28"/>
          <w:szCs w:val="28"/>
        </w:rPr>
        <w:t xml:space="preserve">  </w:t>
      </w:r>
      <w:r w:rsidRPr="00A7127A">
        <w:rPr>
          <w:rFonts w:ascii="標楷體" w:eastAsia="標楷體" w:hAnsi="標楷體" w:hint="eastAsia"/>
          <w:sz w:val="28"/>
          <w:szCs w:val="28"/>
        </w:rPr>
        <w:t>教師不服解聘、停聘、不續聘處置者，得依本校教師申訴評議規定申訴。</w:t>
      </w:r>
    </w:p>
    <w:p w:rsidR="0048306F" w:rsidRPr="00A7127A" w:rsidRDefault="0048306F" w:rsidP="00314290">
      <w:pPr>
        <w:adjustRightInd w:val="0"/>
        <w:spacing w:line="480" w:lineRule="exact"/>
        <w:ind w:left="1680" w:hangingChars="600" w:hanging="1680"/>
        <w:jc w:val="both"/>
        <w:rPr>
          <w:rFonts w:ascii="標楷體" w:eastAsia="標楷體" w:hAnsi="Times New Roman"/>
          <w:kern w:val="2"/>
          <w:sz w:val="28"/>
          <w:szCs w:val="28"/>
        </w:rPr>
      </w:pPr>
      <w:r>
        <w:rPr>
          <w:rFonts w:ascii="標楷體" w:eastAsia="標楷體" w:hAnsi="標楷體" w:hint="eastAsia"/>
          <w:kern w:val="2"/>
          <w:sz w:val="28"/>
          <w:szCs w:val="28"/>
        </w:rPr>
        <w:t>第二十八</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教師之聘約，以應聘人親自履行為限，如在聘約有效期間內欲違約離職時，應以學年為單位，並於學年結束二個月前須先依行政程序提出辭呈，經校長核准後，退還聘書，始得辦理離職程序；另聘期屆滿不再應聘時亦需於聘期屆滿二個月前提出離職申請。</w:t>
      </w:r>
    </w:p>
    <w:p w:rsidR="0048306F" w:rsidRPr="00A7127A" w:rsidRDefault="0048306F" w:rsidP="00314290">
      <w:pPr>
        <w:adjustRightInd w:val="0"/>
        <w:spacing w:line="480" w:lineRule="exact"/>
        <w:ind w:leftChars="693" w:left="1694" w:hangingChars="110" w:hanging="308"/>
        <w:jc w:val="both"/>
        <w:rPr>
          <w:rFonts w:ascii="標楷體" w:eastAsia="標楷體" w:hAnsi="Times New Roman"/>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本校續聘之專任教師，自接獲聘書回覆續聘日起，至下一聘約開始前之違約離職，依前項規定辦理。</w:t>
      </w:r>
    </w:p>
    <w:p w:rsidR="0048306F" w:rsidRPr="00206D3D" w:rsidRDefault="0048306F" w:rsidP="00314290">
      <w:pPr>
        <w:adjustRightInd w:val="0"/>
        <w:spacing w:line="480" w:lineRule="exact"/>
        <w:ind w:leftChars="693" w:left="1694" w:hangingChars="110" w:hanging="308"/>
        <w:jc w:val="both"/>
        <w:rPr>
          <w:rFonts w:ascii="標楷體" w:eastAsia="標楷體" w:hAnsi="標楷體"/>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但每學期之開始日</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每學年第一學期</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kern w:val="2"/>
            <w:sz w:val="28"/>
            <w:szCs w:val="28"/>
          </w:rPr>
          <w:t>8</w:t>
        </w:r>
        <w:r w:rsidRPr="00A7127A">
          <w:rPr>
            <w:rFonts w:ascii="標楷體" w:eastAsia="標楷體" w:hAnsi="標楷體" w:hint="eastAsia"/>
            <w:kern w:val="2"/>
            <w:sz w:val="28"/>
            <w:szCs w:val="28"/>
          </w:rPr>
          <w:t>月</w:t>
        </w:r>
        <w:r w:rsidRPr="00A7127A">
          <w:rPr>
            <w:rFonts w:ascii="標楷體" w:eastAsia="標楷體" w:hAnsi="標楷體"/>
            <w:kern w:val="2"/>
            <w:sz w:val="28"/>
            <w:szCs w:val="28"/>
          </w:rPr>
          <w:t>1</w:t>
        </w:r>
        <w:r w:rsidRPr="00A7127A">
          <w:rPr>
            <w:rFonts w:ascii="標楷體" w:eastAsia="標楷體" w:hAnsi="標楷體" w:hint="eastAsia"/>
            <w:kern w:val="2"/>
            <w:sz w:val="28"/>
            <w:szCs w:val="28"/>
          </w:rPr>
          <w:t>日</w:t>
        </w:r>
      </w:smartTag>
      <w:r w:rsidRPr="00A7127A">
        <w:rPr>
          <w:rFonts w:ascii="標楷體" w:eastAsia="標楷體" w:hAnsi="標楷體" w:hint="eastAsia"/>
          <w:kern w:val="2"/>
          <w:sz w:val="28"/>
          <w:szCs w:val="28"/>
        </w:rPr>
        <w:t>，或第二學期</w:t>
      </w:r>
      <w:smartTag w:uri="urn:schemas-microsoft-com:office:smarttags" w:element="chsdate">
        <w:smartTagPr>
          <w:attr w:name="Year" w:val="2009"/>
          <w:attr w:name="Month" w:val="2"/>
          <w:attr w:name="Day" w:val="1"/>
          <w:attr w:name="IsLunarDate" w:val="False"/>
          <w:attr w:name="IsROCDate" w:val="False"/>
        </w:smartTagPr>
        <w:r w:rsidRPr="00A7127A">
          <w:rPr>
            <w:rFonts w:ascii="標楷體" w:eastAsia="標楷體" w:hAnsi="標楷體"/>
            <w:kern w:val="2"/>
            <w:sz w:val="28"/>
            <w:szCs w:val="28"/>
          </w:rPr>
          <w:t>2</w:t>
        </w:r>
        <w:r w:rsidRPr="00A7127A">
          <w:rPr>
            <w:rFonts w:ascii="標楷體" w:eastAsia="標楷體" w:hAnsi="標楷體" w:hint="eastAsia"/>
            <w:kern w:val="2"/>
            <w:sz w:val="28"/>
            <w:szCs w:val="28"/>
          </w:rPr>
          <w:t>月</w:t>
        </w:r>
        <w:r w:rsidRPr="00A7127A">
          <w:rPr>
            <w:rFonts w:ascii="標楷體" w:eastAsia="標楷體" w:hAnsi="標楷體"/>
            <w:kern w:val="2"/>
            <w:sz w:val="28"/>
            <w:szCs w:val="28"/>
          </w:rPr>
          <w:t>1</w:t>
        </w:r>
        <w:r w:rsidRPr="00A7127A">
          <w:rPr>
            <w:rFonts w:ascii="標楷體" w:eastAsia="標楷體" w:hAnsi="標楷體" w:hint="eastAsia"/>
            <w:kern w:val="2"/>
            <w:sz w:val="28"/>
            <w:szCs w:val="28"/>
          </w:rPr>
          <w:t>日</w:t>
        </w:r>
      </w:smartTag>
      <w:r w:rsidRPr="00A7127A">
        <w:rPr>
          <w:rFonts w:ascii="標楷體" w:eastAsia="標楷體" w:hAnsi="標楷體"/>
          <w:kern w:val="2"/>
          <w:sz w:val="28"/>
          <w:szCs w:val="28"/>
        </w:rPr>
        <w:t>)</w:t>
      </w:r>
      <w:r w:rsidRPr="00A7127A">
        <w:rPr>
          <w:rFonts w:ascii="標楷體" w:eastAsia="標楷體" w:hAnsi="標楷體" w:hint="eastAsia"/>
          <w:kern w:val="2"/>
          <w:sz w:val="28"/>
          <w:szCs w:val="28"/>
        </w:rPr>
        <w:t>起至當學期正式上課日前之違約離職者，應繳交學期開始日至違約離職日期間本校所核發之全部薪資為違約金，始得辦理離職程序。</w:t>
      </w:r>
    </w:p>
    <w:p w:rsidR="0048306F" w:rsidRPr="00206D3D" w:rsidRDefault="0048306F" w:rsidP="00314290">
      <w:pPr>
        <w:adjustRightInd w:val="0"/>
        <w:spacing w:line="480" w:lineRule="exact"/>
        <w:ind w:leftChars="693" w:left="1694" w:hangingChars="110" w:hanging="308"/>
        <w:jc w:val="both"/>
        <w:rPr>
          <w:rFonts w:ascii="標楷體" w:eastAsia="標楷體" w:hAnsi="標楷體"/>
          <w:kern w:val="2"/>
          <w:sz w:val="28"/>
          <w:szCs w:val="28"/>
        </w:rPr>
      </w:pPr>
      <w:r>
        <w:rPr>
          <w:rFonts w:ascii="標楷體" w:eastAsia="標楷體" w:hAnsi="標楷體"/>
          <w:kern w:val="2"/>
          <w:sz w:val="28"/>
          <w:szCs w:val="28"/>
        </w:rPr>
        <w:t xml:space="preserve">  </w:t>
      </w:r>
      <w:r w:rsidRPr="00A7127A">
        <w:rPr>
          <w:rFonts w:ascii="標楷體" w:eastAsia="標楷體" w:hAnsi="標楷體" w:hint="eastAsia"/>
          <w:kern w:val="2"/>
          <w:sz w:val="28"/>
          <w:szCs w:val="28"/>
        </w:rPr>
        <w:t>未於聘期屆滿</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或學年結束</w:t>
      </w:r>
      <w:r w:rsidRPr="00A7127A">
        <w:rPr>
          <w:rFonts w:ascii="標楷體" w:eastAsia="標楷體" w:hAnsi="標楷體"/>
          <w:kern w:val="2"/>
          <w:sz w:val="28"/>
          <w:szCs w:val="28"/>
        </w:rPr>
        <w:t>)</w:t>
      </w:r>
      <w:r w:rsidRPr="00A7127A">
        <w:rPr>
          <w:rFonts w:ascii="標楷體" w:eastAsia="標楷體" w:hAnsi="標楷體" w:hint="eastAsia"/>
          <w:kern w:val="2"/>
          <w:sz w:val="28"/>
          <w:szCs w:val="28"/>
        </w:rPr>
        <w:t>二個月前提出離職申請逕自違約離職者，除依第三項規定處理外，並應繳交離職當月三倍之全部薪資，併計為違約金。</w:t>
      </w:r>
    </w:p>
    <w:p w:rsidR="0048306F" w:rsidRPr="00A7127A" w:rsidRDefault="0048306F" w:rsidP="00314290">
      <w:pPr>
        <w:spacing w:line="480" w:lineRule="exact"/>
        <w:ind w:firstLineChars="578" w:firstLine="1618"/>
        <w:jc w:val="both"/>
        <w:rPr>
          <w:rFonts w:ascii="標楷體" w:eastAsia="標楷體" w:hAnsi="Times New Roman"/>
          <w:kern w:val="2"/>
          <w:sz w:val="28"/>
          <w:szCs w:val="28"/>
        </w:rPr>
      </w:pPr>
      <w:r w:rsidRPr="00A7127A">
        <w:rPr>
          <w:rFonts w:ascii="標楷體" w:eastAsia="標楷體" w:hAnsi="標楷體" w:hint="eastAsia"/>
          <w:kern w:val="2"/>
          <w:sz w:val="28"/>
          <w:szCs w:val="28"/>
        </w:rPr>
        <w:t>第五章附則</w:t>
      </w:r>
    </w:p>
    <w:p w:rsidR="0048306F" w:rsidRPr="00A7127A" w:rsidRDefault="0048306F" w:rsidP="00314290">
      <w:pPr>
        <w:spacing w:line="480" w:lineRule="exact"/>
        <w:ind w:leftChars="-17" w:left="1646" w:hangingChars="600" w:hanging="1680"/>
        <w:jc w:val="both"/>
        <w:rPr>
          <w:rFonts w:ascii="標楷體" w:eastAsia="標楷體" w:hAnsi="Times New Roman"/>
          <w:kern w:val="2"/>
          <w:sz w:val="28"/>
        </w:rPr>
      </w:pPr>
      <w:r w:rsidRPr="00A7127A">
        <w:rPr>
          <w:rFonts w:ascii="標楷體" w:eastAsia="標楷體" w:hAnsi="標楷體" w:hint="eastAsia"/>
          <w:kern w:val="2"/>
          <w:sz w:val="28"/>
          <w:szCs w:val="28"/>
        </w:rPr>
        <w:t>第</w:t>
      </w:r>
      <w:r>
        <w:rPr>
          <w:rFonts w:ascii="標楷體" w:eastAsia="標楷體" w:hAnsi="標楷體" w:hint="eastAsia"/>
          <w:kern w:val="2"/>
          <w:sz w:val="28"/>
          <w:szCs w:val="28"/>
        </w:rPr>
        <w:t>二</w:t>
      </w:r>
      <w:r w:rsidRPr="00A7127A">
        <w:rPr>
          <w:rFonts w:ascii="標楷體" w:eastAsia="標楷體" w:hAnsi="標楷體" w:hint="eastAsia"/>
          <w:kern w:val="2"/>
          <w:sz w:val="28"/>
          <w:szCs w:val="28"/>
        </w:rPr>
        <w:t>十</w:t>
      </w:r>
      <w:r>
        <w:rPr>
          <w:rFonts w:ascii="標楷體" w:eastAsia="標楷體" w:hAnsi="標楷體" w:hint="eastAsia"/>
          <w:kern w:val="2"/>
          <w:sz w:val="28"/>
          <w:szCs w:val="28"/>
        </w:rPr>
        <w:t>九</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rPr>
        <w:t>教師持國外學位，以學位送審者，應由教師自行完成入出境紀錄查證及駐外機關學歷證件</w:t>
      </w:r>
      <w:r w:rsidRPr="00A7127A">
        <w:rPr>
          <w:rFonts w:ascii="標楷體" w:eastAsia="標楷體" w:hAnsi="標楷體"/>
          <w:kern w:val="2"/>
          <w:sz w:val="28"/>
        </w:rPr>
        <w:t>(</w:t>
      </w:r>
      <w:r w:rsidRPr="00A7127A">
        <w:rPr>
          <w:rFonts w:ascii="標楷體" w:eastAsia="標楷體" w:hAnsi="標楷體" w:hint="eastAsia"/>
          <w:kern w:val="2"/>
          <w:sz w:val="28"/>
        </w:rPr>
        <w:t>含歷年成績</w:t>
      </w:r>
      <w:r w:rsidRPr="00A7127A">
        <w:rPr>
          <w:rFonts w:ascii="標楷體" w:eastAsia="標楷體" w:hAnsi="標楷體"/>
          <w:kern w:val="2"/>
          <w:sz w:val="28"/>
        </w:rPr>
        <w:t>)</w:t>
      </w:r>
      <w:r w:rsidRPr="00A7127A">
        <w:rPr>
          <w:rFonts w:ascii="標楷體" w:eastAsia="標楷體" w:hAnsi="標楷體" w:hint="eastAsia"/>
          <w:kern w:val="2"/>
          <w:sz w:val="28"/>
        </w:rPr>
        <w:t>驗證，並於系級教評會審議時，取得教師授權，由</w:t>
      </w:r>
      <w:r w:rsidRPr="00A7127A">
        <w:rPr>
          <w:rFonts w:ascii="標楷體" w:eastAsia="標楷體" w:hAnsi="標楷體" w:hint="eastAsia"/>
          <w:kern w:val="2"/>
          <w:sz w:val="28"/>
          <w:szCs w:val="28"/>
        </w:rPr>
        <w:t>人事室</w:t>
      </w:r>
      <w:r w:rsidRPr="00A7127A">
        <w:rPr>
          <w:rFonts w:ascii="標楷體" w:eastAsia="標楷體" w:hAnsi="標楷體" w:hint="eastAsia"/>
          <w:kern w:val="2"/>
          <w:sz w:val="28"/>
        </w:rPr>
        <w:t>同時依教育部「大學辦理國外學歷採認辦法」規定辦理查證，未依規定者不予受理。</w:t>
      </w:r>
    </w:p>
    <w:p w:rsidR="0048306F" w:rsidRPr="00A7127A" w:rsidRDefault="0048306F" w:rsidP="00314290">
      <w:pPr>
        <w:spacing w:line="480" w:lineRule="exact"/>
        <w:ind w:leftChars="694" w:left="1388"/>
        <w:jc w:val="both"/>
        <w:rPr>
          <w:rFonts w:ascii="標楷體" w:eastAsia="標楷體" w:hAnsi="Times New Roman"/>
          <w:kern w:val="2"/>
          <w:sz w:val="28"/>
        </w:rPr>
      </w:pPr>
      <w:r w:rsidRPr="00A7127A">
        <w:rPr>
          <w:rFonts w:ascii="標楷體" w:eastAsia="標楷體" w:hAnsi="標楷體" w:hint="eastAsia"/>
          <w:kern w:val="2"/>
          <w:sz w:val="28"/>
        </w:rPr>
        <w:t>前項教師如有下列情形，應比照著作送審流程辦理：</w:t>
      </w:r>
    </w:p>
    <w:p w:rsidR="0048306F" w:rsidRPr="00A7127A" w:rsidRDefault="0048306F" w:rsidP="00314290">
      <w:pPr>
        <w:spacing w:line="480" w:lineRule="exact"/>
        <w:ind w:leftChars="693" w:left="1960" w:hangingChars="205" w:hanging="574"/>
        <w:jc w:val="both"/>
        <w:rPr>
          <w:rFonts w:ascii="標楷體" w:eastAsia="標楷體" w:hAnsi="Times New Roman"/>
          <w:kern w:val="2"/>
          <w:sz w:val="28"/>
        </w:rPr>
      </w:pPr>
      <w:r w:rsidRPr="00A7127A">
        <w:rPr>
          <w:rFonts w:ascii="標楷體" w:eastAsia="標楷體" w:hAnsi="標楷體" w:hint="eastAsia"/>
          <w:kern w:val="2"/>
          <w:sz w:val="28"/>
        </w:rPr>
        <w:lastRenderedPageBreak/>
        <w:t>一、如國外修業期限未達規定，原需以其學位論文、專門著作或作品經本校初審後，報教育部複審者。</w:t>
      </w:r>
    </w:p>
    <w:p w:rsidR="0048306F" w:rsidRPr="00A7127A" w:rsidRDefault="0048306F" w:rsidP="00314290">
      <w:pPr>
        <w:spacing w:line="480" w:lineRule="exact"/>
        <w:ind w:leftChars="693" w:left="1960" w:hangingChars="205" w:hanging="574"/>
        <w:jc w:val="both"/>
        <w:rPr>
          <w:rFonts w:ascii="標楷體" w:eastAsia="標楷體" w:hAnsi="Times New Roman"/>
          <w:kern w:val="2"/>
          <w:sz w:val="28"/>
        </w:rPr>
      </w:pPr>
      <w:r w:rsidRPr="00A7127A">
        <w:rPr>
          <w:rFonts w:ascii="標楷體" w:eastAsia="標楷體" w:hAnsi="標楷體" w:hint="eastAsia"/>
          <w:kern w:val="2"/>
          <w:sz w:val="28"/>
        </w:rPr>
        <w:t>二、原以學位論文、專門著作或作品實質審查其教師資格未獲通過，另提著作或作品送審者。</w:t>
      </w:r>
    </w:p>
    <w:p w:rsidR="0048306F" w:rsidRPr="00A7127A" w:rsidRDefault="0048306F" w:rsidP="00314290">
      <w:pPr>
        <w:spacing w:line="480" w:lineRule="exact"/>
        <w:ind w:leftChars="693" w:left="1960" w:hangingChars="205" w:hanging="574"/>
        <w:jc w:val="both"/>
        <w:rPr>
          <w:rFonts w:ascii="標楷體" w:eastAsia="標楷體" w:hAnsi="Times New Roman"/>
          <w:kern w:val="2"/>
          <w:sz w:val="28"/>
          <w:szCs w:val="28"/>
        </w:rPr>
      </w:pPr>
      <w:r w:rsidRPr="00A7127A">
        <w:rPr>
          <w:rFonts w:ascii="標楷體" w:eastAsia="標楷體" w:hAnsi="標楷體" w:hint="eastAsia"/>
          <w:kern w:val="2"/>
          <w:sz w:val="28"/>
          <w:szCs w:val="28"/>
        </w:rPr>
        <w:t>三、經教育部學術審議委員會決議需以論文、專門著作或作品審查認定者。</w:t>
      </w:r>
    </w:p>
    <w:p w:rsidR="0048306F" w:rsidRDefault="0048306F" w:rsidP="00314290">
      <w:pPr>
        <w:spacing w:line="480" w:lineRule="exact"/>
        <w:ind w:leftChars="17" w:left="1700" w:hangingChars="595" w:hanging="1666"/>
        <w:jc w:val="both"/>
        <w:rPr>
          <w:rFonts w:ascii="Times New Roman" w:eastAsia="標楷體" w:hAnsi="Times New Roman"/>
          <w:kern w:val="2"/>
          <w:sz w:val="28"/>
          <w:szCs w:val="24"/>
        </w:rPr>
      </w:pPr>
      <w:r>
        <w:rPr>
          <w:rFonts w:ascii="標楷體" w:eastAsia="標楷體" w:hAnsi="標楷體" w:hint="eastAsia"/>
          <w:kern w:val="2"/>
          <w:sz w:val="28"/>
          <w:szCs w:val="28"/>
        </w:rPr>
        <w:t>第三十</w:t>
      </w:r>
      <w:r>
        <w:rPr>
          <w:rFonts w:ascii="標楷體" w:eastAsia="標楷體" w:hAnsi="標楷體"/>
          <w:kern w:val="2"/>
          <w:sz w:val="28"/>
          <w:szCs w:val="28"/>
        </w:rPr>
        <w:t xml:space="preserve"> </w:t>
      </w:r>
      <w:r w:rsidRPr="00A7127A">
        <w:rPr>
          <w:rFonts w:ascii="標楷體" w:eastAsia="標楷體" w:hAnsi="標楷體" w:hint="eastAsia"/>
          <w:kern w:val="2"/>
          <w:sz w:val="28"/>
          <w:szCs w:val="28"/>
        </w:rPr>
        <w:t>條</w:t>
      </w:r>
      <w:r>
        <w:rPr>
          <w:rFonts w:ascii="標楷體" w:eastAsia="標楷體" w:hAnsi="標楷體"/>
          <w:kern w:val="2"/>
          <w:sz w:val="28"/>
          <w:szCs w:val="28"/>
        </w:rPr>
        <w:t xml:space="preserve">  </w:t>
      </w:r>
      <w:r w:rsidRPr="00A7127A">
        <w:rPr>
          <w:rFonts w:ascii="標楷體" w:eastAsia="標楷體" w:hAnsi="標楷體" w:hint="eastAsia"/>
          <w:kern w:val="2"/>
          <w:sz w:val="28"/>
        </w:rPr>
        <w:t>本辦法經本校教師評審委員會暨校務會議通過，</w:t>
      </w:r>
      <w:r w:rsidRPr="00A7127A">
        <w:rPr>
          <w:rFonts w:ascii="標楷體" w:eastAsia="標楷體" w:hAnsi="標楷體" w:hint="eastAsia"/>
          <w:kern w:val="2"/>
          <w:sz w:val="28"/>
          <w:szCs w:val="28"/>
        </w:rPr>
        <w:t>陳請校長核定後施行，</w:t>
      </w:r>
      <w:r w:rsidRPr="00A7127A">
        <w:rPr>
          <w:rFonts w:ascii="標楷體" w:eastAsia="標楷體" w:hAnsi="標楷體" w:hint="eastAsia"/>
          <w:kern w:val="2"/>
          <w:sz w:val="28"/>
        </w:rPr>
        <w:t>修正時亦同。</w:t>
      </w:r>
    </w:p>
    <w:p w:rsidR="0048306F" w:rsidRPr="00314290" w:rsidRDefault="0048306F"/>
    <w:sectPr w:rsidR="0048306F" w:rsidRPr="00314290" w:rsidSect="008177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1F" w:rsidRDefault="00D94E1F">
      <w:r>
        <w:separator/>
      </w:r>
    </w:p>
  </w:endnote>
  <w:endnote w:type="continuationSeparator" w:id="0">
    <w:p w:rsidR="00D94E1F" w:rsidRDefault="00D9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特粗楷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1F" w:rsidRDefault="00D94E1F">
      <w:r>
        <w:separator/>
      </w:r>
    </w:p>
  </w:footnote>
  <w:footnote w:type="continuationSeparator" w:id="0">
    <w:p w:rsidR="00D94E1F" w:rsidRDefault="00D94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0"/>
    <w:rsid w:val="00003711"/>
    <w:rsid w:val="000A22CC"/>
    <w:rsid w:val="000B7ED9"/>
    <w:rsid w:val="00123BDD"/>
    <w:rsid w:val="00206D3D"/>
    <w:rsid w:val="00230FEA"/>
    <w:rsid w:val="002746DC"/>
    <w:rsid w:val="002B30D5"/>
    <w:rsid w:val="002C676C"/>
    <w:rsid w:val="00314290"/>
    <w:rsid w:val="00334778"/>
    <w:rsid w:val="003C742C"/>
    <w:rsid w:val="0048306F"/>
    <w:rsid w:val="006A7129"/>
    <w:rsid w:val="006E0EF6"/>
    <w:rsid w:val="007A1C95"/>
    <w:rsid w:val="007B782E"/>
    <w:rsid w:val="007D3C80"/>
    <w:rsid w:val="00817700"/>
    <w:rsid w:val="0082788F"/>
    <w:rsid w:val="00892329"/>
    <w:rsid w:val="00924DB0"/>
    <w:rsid w:val="0092553A"/>
    <w:rsid w:val="0092556C"/>
    <w:rsid w:val="009514D3"/>
    <w:rsid w:val="00A33731"/>
    <w:rsid w:val="00A7127A"/>
    <w:rsid w:val="00AD73A3"/>
    <w:rsid w:val="00AD799B"/>
    <w:rsid w:val="00BC7A0D"/>
    <w:rsid w:val="00C357C0"/>
    <w:rsid w:val="00D12F96"/>
    <w:rsid w:val="00D94E1F"/>
    <w:rsid w:val="00E158FD"/>
    <w:rsid w:val="00E26DB9"/>
    <w:rsid w:val="00EB693C"/>
    <w:rsid w:val="00F0129A"/>
    <w:rsid w:val="00F579B6"/>
    <w:rsid w:val="00F64B06"/>
    <w:rsid w:val="00FB6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A2F77BAD-CE1D-411B-8BB5-3FEEFF13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90"/>
    <w:pPr>
      <w:widowControl w:val="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23BDD"/>
    <w:rPr>
      <w:rFonts w:ascii="Calibri Light" w:hAnsi="Calibri Light"/>
      <w:sz w:val="18"/>
      <w:szCs w:val="18"/>
    </w:rPr>
  </w:style>
  <w:style w:type="character" w:customStyle="1" w:styleId="a4">
    <w:name w:val="註解方塊文字 字元"/>
    <w:basedOn w:val="a0"/>
    <w:link w:val="a3"/>
    <w:uiPriority w:val="99"/>
    <w:semiHidden/>
    <w:locked/>
    <w:rsid w:val="00123BDD"/>
    <w:rPr>
      <w:rFonts w:ascii="Calibri Light" w:eastAsia="新細明體" w:hAnsi="Calibri Light" w:cs="Times New Roman"/>
      <w:kern w:val="0"/>
      <w:sz w:val="18"/>
      <w:szCs w:val="18"/>
    </w:rPr>
  </w:style>
  <w:style w:type="paragraph" w:styleId="a5">
    <w:name w:val="header"/>
    <w:basedOn w:val="a"/>
    <w:link w:val="a6"/>
    <w:uiPriority w:val="99"/>
    <w:rsid w:val="00C357C0"/>
    <w:pPr>
      <w:tabs>
        <w:tab w:val="center" w:pos="4153"/>
        <w:tab w:val="right" w:pos="8306"/>
      </w:tabs>
      <w:snapToGrid w:val="0"/>
    </w:pPr>
  </w:style>
  <w:style w:type="character" w:customStyle="1" w:styleId="a6">
    <w:name w:val="頁首 字元"/>
    <w:basedOn w:val="a0"/>
    <w:link w:val="a5"/>
    <w:uiPriority w:val="99"/>
    <w:semiHidden/>
    <w:locked/>
    <w:rsid w:val="00E158FD"/>
    <w:rPr>
      <w:rFonts w:cs="Times New Roman"/>
      <w:kern w:val="0"/>
      <w:sz w:val="20"/>
      <w:szCs w:val="20"/>
    </w:rPr>
  </w:style>
  <w:style w:type="paragraph" w:styleId="a7">
    <w:name w:val="footer"/>
    <w:basedOn w:val="a"/>
    <w:link w:val="a8"/>
    <w:uiPriority w:val="99"/>
    <w:rsid w:val="00C357C0"/>
    <w:pPr>
      <w:tabs>
        <w:tab w:val="center" w:pos="4153"/>
        <w:tab w:val="right" w:pos="8306"/>
      </w:tabs>
      <w:snapToGrid w:val="0"/>
    </w:pPr>
  </w:style>
  <w:style w:type="character" w:customStyle="1" w:styleId="a8">
    <w:name w:val="頁尾 字元"/>
    <w:basedOn w:val="a0"/>
    <w:link w:val="a7"/>
    <w:uiPriority w:val="99"/>
    <w:semiHidden/>
    <w:locked/>
    <w:rsid w:val="00E158FD"/>
    <w:rPr>
      <w:rFont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弘光科技大學教師聘任暨升等辦法</dc:title>
  <dc:subject/>
  <dc:creator>Huang</dc:creator>
  <cp:keywords/>
  <dc:description/>
  <cp:lastModifiedBy>郭紓嫺</cp:lastModifiedBy>
  <cp:revision>2</cp:revision>
  <cp:lastPrinted>2016-12-20T01:44:00Z</cp:lastPrinted>
  <dcterms:created xsi:type="dcterms:W3CDTF">2017-05-23T03:12:00Z</dcterms:created>
  <dcterms:modified xsi:type="dcterms:W3CDTF">2017-05-23T03:12:00Z</dcterms:modified>
</cp:coreProperties>
</file>